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B613" w14:textId="77777777" w:rsidR="00494DA8" w:rsidRPr="006531E4" w:rsidRDefault="00494DA8" w:rsidP="00494DA8">
      <w:pPr>
        <w:spacing w:after="0" w:line="197" w:lineRule="auto"/>
        <w:rPr>
          <w:b/>
          <w:color w:val="1F4E79"/>
          <w:sz w:val="8"/>
          <w:szCs w:val="10"/>
        </w:rPr>
      </w:pPr>
    </w:p>
    <w:p w14:paraId="44923F72" w14:textId="78B8C62B" w:rsidR="00C72384" w:rsidRPr="00494DA8" w:rsidRDefault="00494DA8" w:rsidP="00494DA8">
      <w:pPr>
        <w:spacing w:after="0" w:line="197" w:lineRule="auto"/>
        <w:rPr>
          <w:sz w:val="14"/>
          <w:szCs w:val="18"/>
          <w:lang w:val="cs-CZ"/>
        </w:rPr>
      </w:pPr>
      <w:r w:rsidRPr="00457E60">
        <w:rPr>
          <w:noProof/>
          <w:sz w:val="2"/>
          <w:szCs w:val="18"/>
          <w:lang w:val="cs-CZ"/>
        </w:rPr>
        <w:drawing>
          <wp:anchor distT="0" distB="0" distL="114300" distR="114300" simplePos="0" relativeHeight="251656704" behindDoc="1" locked="0" layoutInCell="1" allowOverlap="1" wp14:anchorId="3C84C423" wp14:editId="40618034">
            <wp:simplePos x="0" y="0"/>
            <wp:positionH relativeFrom="column">
              <wp:posOffset>6692900</wp:posOffset>
            </wp:positionH>
            <wp:positionV relativeFrom="paragraph">
              <wp:posOffset>8890</wp:posOffset>
            </wp:positionV>
            <wp:extent cx="438150" cy="80570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_1005815_TRX500_Plug-in wall fan heater_img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805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E60">
        <w:rPr>
          <w:b/>
          <w:color w:val="1F4E79"/>
          <w:sz w:val="16"/>
          <w:szCs w:val="18"/>
          <w:lang w:val="cs-CZ"/>
        </w:rPr>
        <w:t>N</w:t>
      </w:r>
      <w:r w:rsidRPr="00494DA8">
        <w:rPr>
          <w:b/>
          <w:color w:val="1F4E79"/>
          <w:sz w:val="16"/>
          <w:szCs w:val="18"/>
          <w:lang w:val="cs-CZ"/>
        </w:rPr>
        <w:t>ÁVOD K POUŽITÍ (CZ)</w:t>
      </w:r>
    </w:p>
    <w:p w14:paraId="3998C478" w14:textId="77777777" w:rsidR="00C72384" w:rsidRPr="00494DA8" w:rsidRDefault="00000000" w:rsidP="00494DA8">
      <w:pPr>
        <w:spacing w:after="0" w:line="197" w:lineRule="auto"/>
        <w:rPr>
          <w:lang w:val="cs-CZ"/>
        </w:rPr>
      </w:pPr>
      <w:r w:rsidRPr="00494DA8">
        <w:rPr>
          <w:b/>
          <w:sz w:val="14"/>
          <w:lang w:val="cs-CZ"/>
        </w:rPr>
        <w:t>NÁSTĚNNÉ ZÁSUVKOVÉ TEPLOVZDUŠNÉ TOPIDLO</w:t>
      </w:r>
    </w:p>
    <w:p w14:paraId="5325798F" w14:textId="30E8BB51" w:rsidR="00C72384" w:rsidRPr="00AB3E22" w:rsidRDefault="00000000" w:rsidP="00494DA8">
      <w:pPr>
        <w:spacing w:after="0" w:line="197" w:lineRule="auto"/>
        <w:rPr>
          <w:lang w:val="cs-CZ"/>
        </w:rPr>
      </w:pPr>
      <w:r w:rsidRPr="00494DA8">
        <w:rPr>
          <w:b/>
          <w:sz w:val="13"/>
          <w:lang w:val="cs-CZ"/>
        </w:rPr>
        <w:t>Model TRX500</w:t>
      </w:r>
      <w:r w:rsidR="00AB3E22">
        <w:rPr>
          <w:lang w:val="cs-CZ"/>
        </w:rPr>
        <w:t xml:space="preserve">, </w:t>
      </w:r>
      <w:r w:rsidRPr="00494DA8">
        <w:rPr>
          <w:sz w:val="12"/>
          <w:lang w:val="cs-CZ"/>
        </w:rPr>
        <w:t xml:space="preserve">500 W, </w:t>
      </w:r>
      <w:proofErr w:type="gramStart"/>
      <w:r w:rsidRPr="00494DA8">
        <w:rPr>
          <w:sz w:val="12"/>
          <w:lang w:val="cs-CZ"/>
        </w:rPr>
        <w:t>220-240V</w:t>
      </w:r>
      <w:proofErr w:type="gramEnd"/>
      <w:r w:rsidRPr="00494DA8">
        <w:rPr>
          <w:sz w:val="12"/>
          <w:lang w:val="cs-CZ"/>
        </w:rPr>
        <w:t xml:space="preserve"> / </w:t>
      </w:r>
      <w:proofErr w:type="gramStart"/>
      <w:r w:rsidRPr="00494DA8">
        <w:rPr>
          <w:sz w:val="12"/>
          <w:lang w:val="cs-CZ"/>
        </w:rPr>
        <w:t>50Hz</w:t>
      </w:r>
      <w:proofErr w:type="gramEnd"/>
    </w:p>
    <w:p w14:paraId="15F230C1" w14:textId="77777777" w:rsidR="00494DA8" w:rsidRPr="00494DA8" w:rsidRDefault="00494DA8" w:rsidP="00494DA8">
      <w:pPr>
        <w:spacing w:after="0" w:line="197" w:lineRule="auto"/>
        <w:rPr>
          <w:sz w:val="10"/>
          <w:szCs w:val="12"/>
          <w:lang w:val="cs-CZ"/>
        </w:rPr>
      </w:pPr>
    </w:p>
    <w:p w14:paraId="49EC4065" w14:textId="32E53EE8" w:rsidR="00C72384" w:rsidRDefault="00000000">
      <w:pPr>
        <w:spacing w:after="0" w:line="197" w:lineRule="auto"/>
        <w:rPr>
          <w:i/>
          <w:sz w:val="12"/>
          <w:szCs w:val="24"/>
          <w:lang w:val="cs-CZ"/>
        </w:rPr>
      </w:pPr>
      <w:r w:rsidRPr="00494DA8">
        <w:rPr>
          <w:i/>
          <w:sz w:val="12"/>
          <w:szCs w:val="24"/>
          <w:lang w:val="cs-CZ"/>
        </w:rPr>
        <w:t>Tento výrobek je vhodný pouze pro dobře izolované prostory nebo příležitostné použití. Před prvním použitím si pečlivě přečtěte tento návod a uschovejte jej pro budoucí použití.</w:t>
      </w:r>
    </w:p>
    <w:p w14:paraId="300A72B8" w14:textId="77777777" w:rsidR="00AB3E22" w:rsidRPr="00494DA8" w:rsidRDefault="00AB3E22">
      <w:pPr>
        <w:spacing w:after="0" w:line="197" w:lineRule="auto"/>
        <w:rPr>
          <w:sz w:val="20"/>
          <w:szCs w:val="24"/>
          <w:lang w:val="cs-CZ"/>
        </w:rPr>
      </w:pPr>
    </w:p>
    <w:p w14:paraId="076F442D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DŮLEŽITÉ BEZPEČNOSTNÍ POKYNY</w:t>
      </w:r>
    </w:p>
    <w:p w14:paraId="529731E3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Přečtěte si pečlivě návod a uschovejte jej pro budoucí použití. Při práci s jakýmkoli spotřebičem vždy dodržujte bezpečnostní zásady.</w:t>
      </w:r>
    </w:p>
    <w:p w14:paraId="0D61AC82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1. </w:t>
      </w:r>
      <w:r w:rsidRPr="00494DA8">
        <w:rPr>
          <w:sz w:val="12"/>
          <w:szCs w:val="24"/>
          <w:lang w:val="cs-CZ"/>
        </w:rPr>
        <w:t>Před připojením zkontrolujte, zda napětí elektrické sítě odpovídá údajům na typovém štítku spotřebiče.</w:t>
      </w:r>
    </w:p>
    <w:p w14:paraId="77239EEF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2. </w:t>
      </w:r>
      <w:r w:rsidRPr="00494DA8">
        <w:rPr>
          <w:sz w:val="12"/>
          <w:szCs w:val="24"/>
          <w:lang w:val="cs-CZ"/>
        </w:rPr>
        <w:t xml:space="preserve">Nedotýkejte se horkých </w:t>
      </w:r>
      <w:proofErr w:type="gramStart"/>
      <w:r w:rsidRPr="00494DA8">
        <w:rPr>
          <w:sz w:val="12"/>
          <w:szCs w:val="24"/>
          <w:lang w:val="cs-CZ"/>
        </w:rPr>
        <w:t>povrchů - používejte</w:t>
      </w:r>
      <w:proofErr w:type="gramEnd"/>
      <w:r w:rsidRPr="00494DA8">
        <w:rPr>
          <w:sz w:val="12"/>
          <w:szCs w:val="24"/>
          <w:lang w:val="cs-CZ"/>
        </w:rPr>
        <w:t xml:space="preserve"> madla nebo ovládací prvky.</w:t>
      </w:r>
    </w:p>
    <w:p w14:paraId="2C95415E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3. </w:t>
      </w:r>
      <w:r w:rsidRPr="00494DA8">
        <w:rPr>
          <w:sz w:val="12"/>
          <w:szCs w:val="24"/>
          <w:lang w:val="cs-CZ"/>
        </w:rPr>
        <w:t>Z důvodu ochrany před úrazem elektrickým proudem neponořujte zástrčku ani spotřebič do vody nebo jiné kapaliny.</w:t>
      </w:r>
    </w:p>
    <w:p w14:paraId="74F98771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4. </w:t>
      </w:r>
      <w:r w:rsidRPr="00494DA8">
        <w:rPr>
          <w:sz w:val="12"/>
          <w:szCs w:val="24"/>
          <w:lang w:val="cs-CZ"/>
        </w:rPr>
        <w:t>Nenechávejte spotřebič během provozu bez dozoru.</w:t>
      </w:r>
    </w:p>
    <w:p w14:paraId="23CDE127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5. </w:t>
      </w:r>
      <w:r w:rsidRPr="00494DA8">
        <w:rPr>
          <w:sz w:val="12"/>
          <w:szCs w:val="24"/>
          <w:lang w:val="cs-CZ"/>
        </w:rPr>
        <w:t>Při používání spotřebiče dětmi, osobami se zdravotním omezením nebo v jejich blízkosti je nutný pečlivý dohled.</w:t>
      </w:r>
    </w:p>
    <w:p w14:paraId="2C436C9C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6. </w:t>
      </w:r>
      <w:r w:rsidRPr="00494DA8">
        <w:rPr>
          <w:sz w:val="12"/>
          <w:szCs w:val="24"/>
          <w:lang w:val="cs-CZ"/>
        </w:rPr>
        <w:t>Pokud spotřebič nepoužíváte nebo jej budete čistit, odpojte jej ze zásuvky.</w:t>
      </w:r>
    </w:p>
    <w:p w14:paraId="31AA758A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7. </w:t>
      </w:r>
      <w:r w:rsidRPr="00494DA8">
        <w:rPr>
          <w:sz w:val="12"/>
          <w:szCs w:val="24"/>
          <w:lang w:val="cs-CZ"/>
        </w:rPr>
        <w:t>Nepoužívejte spotřebič s poškozenou zástrčkou ani po jakémkoli poškození spotřebiče. Poškozenou zástrčku nebo spotřebič musí vyměnit výrobce, jeho servisní zástupce nebo obdobně kvalifikovaná osoba, aby se předešlo nebezpečí.</w:t>
      </w:r>
    </w:p>
    <w:p w14:paraId="736BF2F1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8. </w:t>
      </w:r>
      <w:r w:rsidRPr="00494DA8">
        <w:rPr>
          <w:sz w:val="12"/>
          <w:szCs w:val="24"/>
          <w:lang w:val="cs-CZ"/>
        </w:rPr>
        <w:t>Použití příslušenství, které výrobce spotřebiče nedoporučuje, může způsobit zranění.</w:t>
      </w:r>
    </w:p>
    <w:p w14:paraId="0F53F027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9. </w:t>
      </w:r>
      <w:r w:rsidRPr="00494DA8">
        <w:rPr>
          <w:sz w:val="12"/>
          <w:szCs w:val="24"/>
          <w:lang w:val="cs-CZ"/>
        </w:rPr>
        <w:t>Nepoužívejte venku. Tento spotřebič je určen pouze pro použití v domácnosti.</w:t>
      </w:r>
    </w:p>
    <w:p w14:paraId="2230D186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10. </w:t>
      </w:r>
      <w:r w:rsidRPr="00494DA8">
        <w:rPr>
          <w:sz w:val="12"/>
          <w:szCs w:val="24"/>
          <w:lang w:val="cs-CZ"/>
        </w:rPr>
        <w:t>Při odpojování vytáhněte spotřebič ze zásuvky. Spotřebič má integrovanou zástrčku.</w:t>
      </w:r>
    </w:p>
    <w:p w14:paraId="45E2D4DA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11. </w:t>
      </w:r>
      <w:r w:rsidRPr="00494DA8">
        <w:rPr>
          <w:sz w:val="12"/>
          <w:szCs w:val="24"/>
          <w:lang w:val="cs-CZ"/>
        </w:rPr>
        <w:t>Společnost „</w:t>
      </w:r>
      <w:proofErr w:type="spellStart"/>
      <w:r w:rsidRPr="00494DA8">
        <w:rPr>
          <w:sz w:val="12"/>
          <w:szCs w:val="24"/>
          <w:lang w:val="cs-CZ"/>
        </w:rPr>
        <w:t>Keten</w:t>
      </w:r>
      <w:proofErr w:type="spellEnd"/>
      <w:r w:rsidRPr="00494DA8">
        <w:rPr>
          <w:sz w:val="12"/>
          <w:szCs w:val="24"/>
          <w:lang w:val="cs-CZ"/>
        </w:rPr>
        <w:t>“ Ltd. neodpovídá za škody způsobené nedodržením těchto pokynů, nesprávným použitím nebo nevhodnou manipulací.</w:t>
      </w:r>
    </w:p>
    <w:p w14:paraId="2A0C7A80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12. </w:t>
      </w:r>
      <w:r w:rsidRPr="00494DA8">
        <w:rPr>
          <w:sz w:val="12"/>
          <w:szCs w:val="24"/>
          <w:lang w:val="cs-CZ"/>
        </w:rPr>
        <w:t>Na spotřebič nikdy nepokládejte hořlavé předměty ani oděvy.</w:t>
      </w:r>
    </w:p>
    <w:p w14:paraId="3BC44908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13. </w:t>
      </w:r>
      <w:r w:rsidRPr="00494DA8">
        <w:rPr>
          <w:sz w:val="12"/>
          <w:szCs w:val="24"/>
          <w:lang w:val="cs-CZ"/>
        </w:rPr>
        <w:t xml:space="preserve">Nad topidlem a po jeho stranách ponechte bezpečný prostor </w:t>
      </w:r>
      <w:proofErr w:type="gramStart"/>
      <w:r w:rsidRPr="00494DA8">
        <w:rPr>
          <w:sz w:val="12"/>
          <w:szCs w:val="24"/>
          <w:lang w:val="cs-CZ"/>
        </w:rPr>
        <w:t>50cm</w:t>
      </w:r>
      <w:proofErr w:type="gramEnd"/>
      <w:r w:rsidRPr="00494DA8">
        <w:rPr>
          <w:sz w:val="12"/>
          <w:szCs w:val="24"/>
          <w:lang w:val="cs-CZ"/>
        </w:rPr>
        <w:t xml:space="preserve"> a před topidlem </w:t>
      </w:r>
      <w:proofErr w:type="gramStart"/>
      <w:r w:rsidRPr="00494DA8">
        <w:rPr>
          <w:sz w:val="12"/>
          <w:szCs w:val="24"/>
          <w:lang w:val="cs-CZ"/>
        </w:rPr>
        <w:t>120cm</w:t>
      </w:r>
      <w:proofErr w:type="gramEnd"/>
      <w:r w:rsidRPr="00494DA8">
        <w:rPr>
          <w:sz w:val="12"/>
          <w:szCs w:val="24"/>
          <w:lang w:val="cs-CZ"/>
        </w:rPr>
        <w:t>.</w:t>
      </w:r>
    </w:p>
    <w:p w14:paraId="74328B26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14. </w:t>
      </w:r>
      <w:r w:rsidRPr="00494DA8">
        <w:rPr>
          <w:sz w:val="12"/>
          <w:szCs w:val="24"/>
          <w:lang w:val="cs-CZ"/>
        </w:rPr>
        <w:t>Topidlo nikdy nepoužívejte v místnosti s výbušnými plyny, například benzínovými výpary, ani při používání hořlavých lepidel, sprejů nebo rozpouštědel.</w:t>
      </w:r>
    </w:p>
    <w:p w14:paraId="52112970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15. </w:t>
      </w:r>
      <w:r w:rsidRPr="00494DA8">
        <w:rPr>
          <w:sz w:val="12"/>
          <w:szCs w:val="24"/>
          <w:lang w:val="cs-CZ"/>
        </w:rPr>
        <w:t>Zabraňte přehřátí spotřebiče udržováním vstupů a výstupů vzduchu čistých a volných. Pravidelně kontrolujte usazený prach. NEZAKRÝVEJTE.</w:t>
      </w:r>
    </w:p>
    <w:p w14:paraId="776F989B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16. </w:t>
      </w:r>
      <w:r w:rsidRPr="00494DA8">
        <w:rPr>
          <w:sz w:val="12"/>
          <w:szCs w:val="24"/>
          <w:lang w:val="cs-CZ"/>
        </w:rPr>
        <w:t>Při přehřátí vestavěné bezpečnostní zařízení spotřebič vypne.</w:t>
      </w:r>
    </w:p>
    <w:p w14:paraId="0F3E7A3B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17. </w:t>
      </w:r>
      <w:r w:rsidRPr="00494DA8">
        <w:rPr>
          <w:sz w:val="12"/>
          <w:szCs w:val="24"/>
          <w:lang w:val="cs-CZ"/>
        </w:rPr>
        <w:t>Do mřížky nevkládejte žádné cizí předměty.</w:t>
      </w:r>
    </w:p>
    <w:p w14:paraId="6AE3F017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18. </w:t>
      </w:r>
      <w:r w:rsidRPr="00494DA8">
        <w:rPr>
          <w:sz w:val="12"/>
          <w:szCs w:val="24"/>
          <w:lang w:val="cs-CZ"/>
        </w:rPr>
        <w:t>Zadní mřížku udržujte mimo zavěšené textilie a závěsy.</w:t>
      </w:r>
    </w:p>
    <w:p w14:paraId="457E8735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19. </w:t>
      </w:r>
      <w:r w:rsidRPr="00494DA8">
        <w:rPr>
          <w:sz w:val="12"/>
          <w:szCs w:val="24"/>
          <w:lang w:val="cs-CZ"/>
        </w:rPr>
        <w:t>Tento spotřebič mohou používat děti od 8 let a osoby se sníženými fyzickými, smyslovými nebo duševními schopnostmi nebo s nedostatkem zkušeností a znalostí, pokud jsou pod dohledem nebo byly poučeny o bezpečném používání a rozumějí souvisejícím nebezpečím. Děti si se spotřebičem nesmějí hrát. Čištění a uživatelskou údržbu nesmějí děti provádět bez dozoru.</w:t>
      </w:r>
    </w:p>
    <w:p w14:paraId="2215E8FA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20. </w:t>
      </w:r>
      <w:r w:rsidRPr="00494DA8">
        <w:rPr>
          <w:sz w:val="12"/>
          <w:szCs w:val="24"/>
          <w:lang w:val="cs-CZ"/>
        </w:rPr>
        <w:t>Děti mladší 3 let udržujte mimo dosah spotřebiče, pokud nejsou pod nepřetržitým dohledem.</w:t>
      </w:r>
    </w:p>
    <w:p w14:paraId="3D9787CD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21. </w:t>
      </w:r>
      <w:r w:rsidRPr="00494DA8">
        <w:rPr>
          <w:sz w:val="12"/>
          <w:szCs w:val="24"/>
          <w:lang w:val="cs-CZ"/>
        </w:rPr>
        <w:t>Děti ve věku od 3 do 8 let smějí spotřebič pouze zapnout/vypnout, pokud je umístěn nebo nainstalován v určené běžné provozní poloze a jsou pod dohledem nebo byly poučeny o bezpečném používání a rozumějí souvisejícím nebezpečím. Nesmějí spotřebič zapojovat do zásuvky, regulovat, čistit ani provádět uživatelskou údržbu.</w:t>
      </w:r>
    </w:p>
    <w:p w14:paraId="79419A29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22. </w:t>
      </w:r>
      <w:r w:rsidRPr="00494DA8">
        <w:rPr>
          <w:sz w:val="12"/>
          <w:szCs w:val="24"/>
          <w:lang w:val="cs-CZ"/>
        </w:rPr>
        <w:t>Děti musí být pod dohledem, aby si se spotřebičem nehrály.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529FC147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64C41D2A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1"/>
                <w:szCs w:val="24"/>
                <w:lang w:val="cs-CZ"/>
              </w:rPr>
              <w:t xml:space="preserve">UPOZORNĚNÍ: HORKÝ POVRCH: </w:t>
            </w:r>
            <w:r w:rsidRPr="00494DA8">
              <w:rPr>
                <w:sz w:val="11"/>
                <w:szCs w:val="24"/>
                <w:lang w:val="cs-CZ"/>
              </w:rPr>
              <w:t>Některé části tohoto výrobku mohou být velmi horké a způsobit popáleniny. Zvláštní pozornost je nutná v přítomnosti dětí a zranitelných osob.</w:t>
            </w:r>
          </w:p>
        </w:tc>
      </w:tr>
    </w:tbl>
    <w:p w14:paraId="55C6A5A5" w14:textId="77777777" w:rsidR="00C72384" w:rsidRPr="00494DA8" w:rsidRDefault="00C72384">
      <w:pPr>
        <w:spacing w:after="0" w:line="197" w:lineRule="auto"/>
        <w:rPr>
          <w:sz w:val="20"/>
          <w:szCs w:val="24"/>
          <w:lang w:val="cs-CZ"/>
        </w:rPr>
      </w:pPr>
    </w:p>
    <w:p w14:paraId="40CD9783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Je-li napájecí zástrčka poškozena, musí ji vyměnit výrobce, jeho servisní zástupce nebo obdobně kvalifikovaná osoba, aby se předešlo nebezpečí.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1C34DE93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2A3A5E00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1"/>
                <w:szCs w:val="24"/>
                <w:lang w:val="cs-CZ"/>
              </w:rPr>
              <w:t xml:space="preserve">UPOZORNĚNÍ: </w:t>
            </w:r>
            <w:r w:rsidRPr="00494DA8">
              <w:rPr>
                <w:sz w:val="11"/>
                <w:szCs w:val="24"/>
                <w:lang w:val="cs-CZ"/>
              </w:rPr>
              <w:t>Aby se zabránilo nebezpečí v důsledku neúmyslného resetování tepelné pojistky, nesmí být spotřebič napájen přes externí spínací zařízení, například časovač, ani připojen k obvodu, který dodavatel energie pravidelně zapíná a vypíná.</w:t>
            </w:r>
          </w:p>
        </w:tc>
      </w:tr>
    </w:tbl>
    <w:p w14:paraId="334B6633" w14:textId="77777777" w:rsidR="00C72384" w:rsidRPr="00494DA8" w:rsidRDefault="00C72384">
      <w:pPr>
        <w:spacing w:after="0" w:line="197" w:lineRule="auto"/>
        <w:rPr>
          <w:sz w:val="20"/>
          <w:szCs w:val="24"/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04F018C6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6E9C803A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1"/>
                <w:szCs w:val="24"/>
                <w:lang w:val="cs-CZ"/>
              </w:rPr>
              <w:t xml:space="preserve">VAROVÁNÍ: NEZAKRÝVEJTE: </w:t>
            </w:r>
            <w:r w:rsidRPr="00494DA8">
              <w:rPr>
                <w:sz w:val="11"/>
                <w:szCs w:val="24"/>
                <w:lang w:val="cs-CZ"/>
              </w:rPr>
              <w:t>Abyste předešli přehřátí, topidlo nezakrývejte.</w:t>
            </w:r>
          </w:p>
        </w:tc>
      </w:tr>
    </w:tbl>
    <w:p w14:paraId="09F32665" w14:textId="77777777" w:rsidR="00C72384" w:rsidRPr="00494DA8" w:rsidRDefault="00C72384">
      <w:pPr>
        <w:spacing w:after="0" w:line="197" w:lineRule="auto"/>
        <w:rPr>
          <w:sz w:val="20"/>
          <w:szCs w:val="24"/>
          <w:lang w:val="cs-CZ"/>
        </w:rPr>
      </w:pPr>
    </w:p>
    <w:p w14:paraId="5014A896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Topidlo nesmí být umístěno bezprostředně pod elektrickou zásuvkou.</w:t>
      </w:r>
    </w:p>
    <w:p w14:paraId="43946FAA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Topidlo nepoužívejte v bezprostřední blízkosti vany, sprchy nebo bazénu.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1CDD8468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308C9930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1"/>
                <w:szCs w:val="24"/>
                <w:lang w:val="cs-CZ"/>
              </w:rPr>
              <w:t xml:space="preserve">VAROVÁNÍ: </w:t>
            </w:r>
            <w:r w:rsidRPr="00494DA8">
              <w:rPr>
                <w:sz w:val="11"/>
                <w:szCs w:val="24"/>
                <w:lang w:val="cs-CZ"/>
              </w:rPr>
              <w:t>Toto topidlo není vybaveno zařízením pro regulaci teploty v místnosti. Nepoužívejte je v malých místnostech, pokud se v nich nacházejí osoby, které nejsou schopny místnost samy opustit, není-li zajištěn nepřetržitý dohled.</w:t>
            </w:r>
          </w:p>
        </w:tc>
      </w:tr>
    </w:tbl>
    <w:p w14:paraId="792D4592" w14:textId="77777777" w:rsidR="00C72384" w:rsidRPr="00494DA8" w:rsidRDefault="00C72384">
      <w:pPr>
        <w:spacing w:after="0" w:line="197" w:lineRule="auto"/>
        <w:rPr>
          <w:sz w:val="20"/>
          <w:szCs w:val="24"/>
          <w:lang w:val="cs-CZ"/>
        </w:rPr>
      </w:pPr>
    </w:p>
    <w:p w14:paraId="58D2F04B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POPIS SPOTŘEBIČE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699"/>
        <w:gridCol w:w="5701"/>
      </w:tblGrid>
      <w:tr w:rsidR="00C72384" w:rsidRPr="00494DA8" w14:paraId="092CAB6F" w14:textId="77777777">
        <w:trPr>
          <w:tblHeader/>
          <w:jc w:val="center"/>
        </w:trPr>
        <w:tc>
          <w:tcPr>
            <w:tcW w:w="578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F5949A2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0"/>
                <w:szCs w:val="24"/>
                <w:lang w:val="cs-CZ"/>
              </w:rPr>
              <w:t>Prvek</w:t>
            </w:r>
          </w:p>
        </w:tc>
        <w:tc>
          <w:tcPr>
            <w:tcW w:w="578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F6AA445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0"/>
                <w:szCs w:val="24"/>
                <w:lang w:val="cs-CZ"/>
              </w:rPr>
              <w:t>Popis</w:t>
            </w:r>
          </w:p>
        </w:tc>
      </w:tr>
      <w:tr w:rsidR="00C72384" w:rsidRPr="00494DA8" w14:paraId="47BFCF31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1B975ED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1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2EDCC35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Ovládací panel</w:t>
            </w:r>
          </w:p>
        </w:tc>
      </w:tr>
      <w:tr w:rsidR="00C72384" w:rsidRPr="00494DA8" w14:paraId="26278E63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47C5EA6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2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247C398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Displej</w:t>
            </w:r>
          </w:p>
        </w:tc>
      </w:tr>
      <w:tr w:rsidR="00C72384" w:rsidRPr="00494DA8" w14:paraId="69F0A851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68E4295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3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A9D2712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Vypínač ON/OFF</w:t>
            </w:r>
          </w:p>
        </w:tc>
      </w:tr>
      <w:tr w:rsidR="00C72384" w:rsidRPr="00494DA8" w14:paraId="112C9FBE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0760FE7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4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C4D0102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Tělo</w:t>
            </w:r>
          </w:p>
        </w:tc>
      </w:tr>
      <w:tr w:rsidR="00C72384" w:rsidRPr="00494DA8" w14:paraId="076DE1C0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7F8F2B8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5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4846D9D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Mřížka</w:t>
            </w:r>
          </w:p>
        </w:tc>
      </w:tr>
      <w:tr w:rsidR="00C72384" w:rsidRPr="00494DA8" w14:paraId="342D3BAF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D7A41B1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6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636ECF4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Nastavení času</w:t>
            </w:r>
          </w:p>
        </w:tc>
      </w:tr>
      <w:tr w:rsidR="00C72384" w:rsidRPr="00494DA8" w14:paraId="1E69912B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65789E8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7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7526140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Přepínání od nízké po vysokou úroveň</w:t>
            </w:r>
          </w:p>
        </w:tc>
      </w:tr>
      <w:tr w:rsidR="00C72384" w:rsidRPr="00494DA8" w14:paraId="1623ABC9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2F2EBF2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8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C528E23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Zvýšení a snížení teploty a času</w:t>
            </w:r>
          </w:p>
        </w:tc>
      </w:tr>
    </w:tbl>
    <w:p w14:paraId="7181F40A" w14:textId="77777777" w:rsidR="00C72384" w:rsidRPr="00494DA8" w:rsidRDefault="00C72384">
      <w:pPr>
        <w:spacing w:after="0" w:line="197" w:lineRule="auto"/>
        <w:rPr>
          <w:sz w:val="20"/>
          <w:szCs w:val="24"/>
          <w:lang w:val="cs-CZ"/>
        </w:rPr>
      </w:pPr>
    </w:p>
    <w:p w14:paraId="217C226A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TECHNICKÉ ÚDAJE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701"/>
        <w:gridCol w:w="5699"/>
      </w:tblGrid>
      <w:tr w:rsidR="00C72384" w:rsidRPr="00494DA8" w14:paraId="4C512AED" w14:textId="77777777">
        <w:trPr>
          <w:tblHeader/>
          <w:jc w:val="center"/>
        </w:trPr>
        <w:tc>
          <w:tcPr>
            <w:tcW w:w="578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240FCDF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0"/>
                <w:szCs w:val="24"/>
                <w:lang w:val="cs-CZ"/>
              </w:rPr>
              <w:t>Parametr</w:t>
            </w:r>
          </w:p>
        </w:tc>
        <w:tc>
          <w:tcPr>
            <w:tcW w:w="578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231D1FB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0"/>
                <w:szCs w:val="24"/>
                <w:lang w:val="cs-CZ"/>
              </w:rPr>
              <w:t>Hodnota</w:t>
            </w:r>
          </w:p>
        </w:tc>
      </w:tr>
      <w:tr w:rsidR="00C72384" w:rsidRPr="00494DA8" w14:paraId="55269D81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0E8AE66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Model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97769E7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TRX500</w:t>
            </w:r>
          </w:p>
        </w:tc>
      </w:tr>
      <w:tr w:rsidR="00C72384" w:rsidRPr="00494DA8" w14:paraId="1746FD6B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5754EDB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Napájecí napětí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05EFE1A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proofErr w:type="gramStart"/>
            <w:r w:rsidRPr="00494DA8">
              <w:rPr>
                <w:sz w:val="10"/>
                <w:szCs w:val="24"/>
                <w:lang w:val="cs-CZ"/>
              </w:rPr>
              <w:t>220-240V</w:t>
            </w:r>
            <w:proofErr w:type="gramEnd"/>
            <w:r w:rsidRPr="00494DA8">
              <w:rPr>
                <w:sz w:val="10"/>
                <w:szCs w:val="24"/>
                <w:lang w:val="cs-CZ"/>
              </w:rPr>
              <w:t xml:space="preserve">~ </w:t>
            </w:r>
            <w:proofErr w:type="gramStart"/>
            <w:r w:rsidRPr="00494DA8">
              <w:rPr>
                <w:sz w:val="10"/>
                <w:szCs w:val="24"/>
                <w:lang w:val="cs-CZ"/>
              </w:rPr>
              <w:t>50Hz</w:t>
            </w:r>
            <w:proofErr w:type="gramEnd"/>
          </w:p>
        </w:tc>
      </w:tr>
      <w:tr w:rsidR="00C72384" w:rsidRPr="00494DA8" w14:paraId="338F78BD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974C0C6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Příkon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F1429AC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500 W</w:t>
            </w:r>
          </w:p>
        </w:tc>
      </w:tr>
      <w:tr w:rsidR="00C72384" w:rsidRPr="00494DA8" w14:paraId="15780C29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217A88E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Doporučená plocha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0AA046A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proofErr w:type="gramStart"/>
            <w:r w:rsidRPr="00494DA8">
              <w:rPr>
                <w:sz w:val="10"/>
                <w:szCs w:val="24"/>
                <w:lang w:val="cs-CZ"/>
              </w:rPr>
              <w:t>8-10m2</w:t>
            </w:r>
            <w:proofErr w:type="gramEnd"/>
          </w:p>
        </w:tc>
      </w:tr>
      <w:tr w:rsidR="00C72384" w:rsidRPr="00494DA8" w14:paraId="75649F83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9773678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10"/>
                <w:szCs w:val="24"/>
                <w:lang w:val="cs-CZ"/>
              </w:rPr>
              <w:t>Třída ochrany před úrazem elektrickým proudem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D717A11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proofErr w:type="spellStart"/>
            <w:r w:rsidRPr="00494DA8">
              <w:rPr>
                <w:sz w:val="10"/>
                <w:szCs w:val="24"/>
                <w:lang w:val="cs-CZ"/>
              </w:rPr>
              <w:t>Class</w:t>
            </w:r>
            <w:proofErr w:type="spellEnd"/>
            <w:r w:rsidRPr="00494DA8">
              <w:rPr>
                <w:sz w:val="10"/>
                <w:szCs w:val="24"/>
                <w:lang w:val="cs-CZ"/>
              </w:rPr>
              <w:t xml:space="preserve"> II</w:t>
            </w:r>
          </w:p>
        </w:tc>
      </w:tr>
    </w:tbl>
    <w:p w14:paraId="30484D6A" w14:textId="77777777" w:rsidR="00C72384" w:rsidRPr="00494DA8" w:rsidRDefault="00C72384">
      <w:pPr>
        <w:spacing w:after="0" w:line="197" w:lineRule="auto"/>
        <w:rPr>
          <w:sz w:val="20"/>
          <w:szCs w:val="24"/>
          <w:lang w:val="cs-CZ"/>
        </w:rPr>
      </w:pPr>
    </w:p>
    <w:p w14:paraId="60CEB9D7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POŽADAVKY NA INFORMACE PRO ELEKTRICKÁ LOKÁLNÍ TOPIDLA PODLE NAŘÍZENÍ KOMISE (EU) 2015/1188</w:t>
      </w:r>
    </w:p>
    <w:p w14:paraId="56EB7631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Model: TRX500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904"/>
        <w:gridCol w:w="1078"/>
        <w:gridCol w:w="1559"/>
        <w:gridCol w:w="851"/>
        <w:gridCol w:w="4114"/>
        <w:gridCol w:w="1131"/>
      </w:tblGrid>
      <w:tr w:rsidR="00C72384" w:rsidRPr="00494DA8" w14:paraId="2FE565D0" w14:textId="77777777" w:rsidTr="00AB3E22">
        <w:trPr>
          <w:tblHeader/>
          <w:jc w:val="center"/>
        </w:trPr>
        <w:tc>
          <w:tcPr>
            <w:tcW w:w="1904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2221A95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9"/>
                <w:szCs w:val="24"/>
                <w:lang w:val="cs-CZ"/>
              </w:rPr>
              <w:t>Položka</w:t>
            </w:r>
          </w:p>
        </w:tc>
        <w:tc>
          <w:tcPr>
            <w:tcW w:w="1078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162855F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9"/>
                <w:szCs w:val="24"/>
                <w:lang w:val="cs-CZ"/>
              </w:rPr>
              <w:t>Symbol</w:t>
            </w:r>
          </w:p>
        </w:tc>
        <w:tc>
          <w:tcPr>
            <w:tcW w:w="1559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BA34CAE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9"/>
                <w:szCs w:val="24"/>
                <w:lang w:val="cs-CZ"/>
              </w:rPr>
              <w:t>Hodnota</w:t>
            </w:r>
          </w:p>
        </w:tc>
        <w:tc>
          <w:tcPr>
            <w:tcW w:w="851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2C16769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9"/>
                <w:szCs w:val="24"/>
                <w:lang w:val="cs-CZ"/>
              </w:rPr>
              <w:t>Jednotka</w:t>
            </w:r>
          </w:p>
        </w:tc>
        <w:tc>
          <w:tcPr>
            <w:tcW w:w="4114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0A8E377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9"/>
                <w:szCs w:val="24"/>
                <w:lang w:val="cs-CZ"/>
              </w:rPr>
              <w:t>Položka</w:t>
            </w:r>
          </w:p>
        </w:tc>
        <w:tc>
          <w:tcPr>
            <w:tcW w:w="1131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A2B082D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9"/>
                <w:szCs w:val="24"/>
                <w:lang w:val="cs-CZ"/>
              </w:rPr>
              <w:t>Údaj</w:t>
            </w:r>
          </w:p>
        </w:tc>
      </w:tr>
      <w:tr w:rsidR="00C72384" w:rsidRPr="00494DA8" w14:paraId="1B0B264E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E7FB0A3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Jmenovitý tepelný výkon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3A8090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proofErr w:type="spellStart"/>
            <w:r w:rsidRPr="00494DA8">
              <w:rPr>
                <w:sz w:val="9"/>
                <w:szCs w:val="24"/>
                <w:lang w:val="cs-CZ"/>
              </w:rPr>
              <w:t>Pnom</w:t>
            </w:r>
            <w:proofErr w:type="spellEnd"/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06FF529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0.5</w:t>
            </w: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21D240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kW</w:t>
            </w: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2FAE274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Ruční řízení akumulace tepla s integrovaným termostatem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DCE366F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67BA25CF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5C950F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Minimální tepelný výkon (orientační)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734946F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proofErr w:type="spellStart"/>
            <w:r w:rsidRPr="00494DA8">
              <w:rPr>
                <w:sz w:val="9"/>
                <w:szCs w:val="24"/>
                <w:lang w:val="cs-CZ"/>
              </w:rPr>
              <w:t>Pmin</w:t>
            </w:r>
            <w:proofErr w:type="spellEnd"/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72F4BB3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0.4</w:t>
            </w: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C780904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kW</w:t>
            </w: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3FEA303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Ruční řízení akumulace tepla se zpětnou vazbou podle teploty v místnosti a/nebo venkovní teploty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AC08BA6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377A29DA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B49737A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Maximální trvalý tepelný výkon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BE0042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proofErr w:type="spellStart"/>
            <w:proofErr w:type="gramStart"/>
            <w:r w:rsidRPr="00494DA8">
              <w:rPr>
                <w:sz w:val="9"/>
                <w:szCs w:val="24"/>
                <w:lang w:val="cs-CZ"/>
              </w:rPr>
              <w:t>Pmax,c</w:t>
            </w:r>
            <w:proofErr w:type="spellEnd"/>
            <w:proofErr w:type="gramEnd"/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C0B6D15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0.5</w:t>
            </w: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D64ABA6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kW</w:t>
            </w: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A19E428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Elektronické řízení akumulace tepla se zpětnou vazbou podle teploty v místnosti a/nebo venkovní teploty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E52BF1B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0A3B9D80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4A46F2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Při jmenovitém tepelném výkonu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3482426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proofErr w:type="spellStart"/>
            <w:r w:rsidRPr="00494DA8">
              <w:rPr>
                <w:sz w:val="9"/>
                <w:szCs w:val="24"/>
                <w:lang w:val="cs-CZ"/>
              </w:rPr>
              <w:t>elmax</w:t>
            </w:r>
            <w:proofErr w:type="spellEnd"/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19F938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N/A</w:t>
            </w: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1EAA39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kW</w:t>
            </w: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191B423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Tepelný výkon s podporou ventilátoru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DB8810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3D4CC599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C15FFCF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Při minimálním tepelném výkonu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303668A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proofErr w:type="spellStart"/>
            <w:r w:rsidRPr="00494DA8">
              <w:rPr>
                <w:sz w:val="9"/>
                <w:szCs w:val="24"/>
                <w:lang w:val="cs-CZ"/>
              </w:rPr>
              <w:t>elmin</w:t>
            </w:r>
            <w:proofErr w:type="spellEnd"/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4819AC5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N/A</w:t>
            </w: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B1B3ADA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kW</w:t>
            </w: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EAD9B6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Jednostupňový tepelný výkon bez regulace teploty v místnosti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52EBE7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2F7DBFB8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5456289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V pohotovostním režimu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1E20773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proofErr w:type="spellStart"/>
            <w:r w:rsidRPr="00494DA8">
              <w:rPr>
                <w:sz w:val="9"/>
                <w:szCs w:val="24"/>
                <w:lang w:val="cs-CZ"/>
              </w:rPr>
              <w:t>elSB</w:t>
            </w:r>
            <w:proofErr w:type="spellEnd"/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7448CE9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0</w:t>
            </w: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BDEA116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kW</w:t>
            </w: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6D685AE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Dva nebo více ručně nastavitelných stupňů bez regulace teploty v místnosti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ED3695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7F9346AA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630D2C2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A1218F2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353C5CB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FD7DA54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6DFC3B3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S mechanickým termostatem pro regulaci teploty v místnosti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163752F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405855A6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00AE99C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DB0D745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43F447E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A3341C1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B6E7ADA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S elektronickou regulací teploty v místnosti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86BF30E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Ano</w:t>
            </w:r>
          </w:p>
        </w:tc>
      </w:tr>
      <w:tr w:rsidR="00C72384" w:rsidRPr="00494DA8" w14:paraId="4334FE65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7DA9AEC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8760C81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3CA7041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8413AB7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97654C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Elektronická regulace teploty v místnosti + denní časovač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B9FF989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5B9E171D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3104BD2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3399D0C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44A7C19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887A167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647C07E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Elektronická regulace teploty v místnosti + týdenní časovač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9B04D9B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4C1AD272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AE98B46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C90F12B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F80D84F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CF738CC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34ACBBD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Regulace teploty v místnosti s detekcí přítomnosti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777058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0213B59F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C083C2D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2F95F3E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3C79FA5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C4459C7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5350327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Regulace teploty v místnosti s detekcí otevřeného okna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DC6E387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74B2E964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92B46BD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C45A06C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6281EF6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C388109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EBAFC8D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Možnost dálkového ovládání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6779599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3C889D2C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EB0A73A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A0C265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F271838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9D8DC90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F9226F9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Adaptivní řízení spuštění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4EE142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  <w:tr w:rsidR="00C72384" w:rsidRPr="00494DA8" w14:paraId="3EA0D8E2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0027BDF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A57008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6BB8E0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443DC8F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A71412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Omezení doby provozu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5DC471D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Ano</w:t>
            </w:r>
          </w:p>
        </w:tc>
      </w:tr>
      <w:tr w:rsidR="00C72384" w:rsidRPr="00494DA8" w14:paraId="73CFF101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BAD3C87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FF7EC7E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1559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5389BBA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7BB1572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</w:p>
        </w:tc>
        <w:tc>
          <w:tcPr>
            <w:tcW w:w="411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F329F5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Snímač s černou baňkou</w:t>
            </w:r>
          </w:p>
        </w:tc>
        <w:tc>
          <w:tcPr>
            <w:tcW w:w="113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416A54B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sz w:val="9"/>
                <w:szCs w:val="24"/>
                <w:lang w:val="cs-CZ"/>
              </w:rPr>
              <w:t>Ne</w:t>
            </w:r>
          </w:p>
        </w:tc>
      </w:tr>
    </w:tbl>
    <w:p w14:paraId="0B5DAD80" w14:textId="77777777" w:rsidR="00C72384" w:rsidRPr="006531E4" w:rsidRDefault="00C72384">
      <w:pPr>
        <w:spacing w:after="0" w:line="197" w:lineRule="auto"/>
        <w:rPr>
          <w:sz w:val="8"/>
          <w:szCs w:val="12"/>
          <w:lang w:val="cs-CZ"/>
        </w:rPr>
      </w:pPr>
    </w:p>
    <w:p w14:paraId="23D5BDFA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PŘED POUŽITÍM</w:t>
      </w:r>
    </w:p>
    <w:p w14:paraId="59E5D551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Před použitím odstraňte všechny obalové materiály a případné štítky určené k ochraně během přepravy nebo k reklamním účelům.</w:t>
      </w:r>
    </w:p>
    <w:p w14:paraId="613578CA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POKYNY K POUŽITÍ</w:t>
      </w:r>
    </w:p>
    <w:p w14:paraId="5B67BA98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Topidlo používejte pouze ve svisle orientovaných nástěnných zásuvkách, nikoli ve vodorovné poloze.</w:t>
      </w:r>
    </w:p>
    <w:p w14:paraId="356E318F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Topidlo je vybaveno ochranou proti přehřátí. Pokud se příliš zahřeje, vypne se. Přepněte ON/OFF do polohy OFF, nechte spotřebič vychladnout a vytáhněte jej ze zásuvky. Přibližně po 10-15 minutách je opět připraven k použití.</w:t>
      </w:r>
    </w:p>
    <w:p w14:paraId="5F701AB5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OBSLUHA</w:t>
      </w:r>
    </w:p>
    <w:p w14:paraId="6ABD70D6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1. </w:t>
      </w:r>
      <w:r w:rsidRPr="00494DA8">
        <w:rPr>
          <w:sz w:val="12"/>
          <w:szCs w:val="24"/>
          <w:lang w:val="cs-CZ"/>
        </w:rPr>
        <w:t>Zapojte spotřebič do zásuvky a zapněte hlavní vypínač. Topidlo začne pracovat a displej zobrazí aktuální teplotu v místnosti.</w:t>
      </w:r>
    </w:p>
    <w:p w14:paraId="009EAED8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2. </w:t>
      </w:r>
      <w:r w:rsidRPr="00494DA8">
        <w:rPr>
          <w:sz w:val="12"/>
          <w:szCs w:val="24"/>
          <w:lang w:val="cs-CZ"/>
        </w:rPr>
        <w:t>Stiskněte tlačítko „Speed“. Displej zobrazí „LL“, topidlo pracuje na nízký výkon a nastaví teplotu na 25 stupňů. Je-li pokojová teplota vyšší než 25 stupňů, pracuje pouze ventilátor; je-li nižší, topidlo pracuje na nízký výkon.</w:t>
      </w:r>
    </w:p>
    <w:p w14:paraId="62A63390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3. </w:t>
      </w:r>
      <w:r w:rsidRPr="00494DA8">
        <w:rPr>
          <w:sz w:val="12"/>
          <w:szCs w:val="24"/>
          <w:lang w:val="cs-CZ"/>
        </w:rPr>
        <w:t>Stiskněte tlačítko „Speed“ znovu. Displej zobrazí „HH“, topidlo pracuje na vysoký výkon a nastaví teplotu na 25 stupňů. Je-li pokojová teplota vyšší než 25 stupňů, pracuje pouze ventilátor; je-li nižší, topidlo pracuje na vysoký výkon.</w:t>
      </w:r>
    </w:p>
    <w:p w14:paraId="1D1503C4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4. </w:t>
      </w:r>
      <w:r w:rsidRPr="00494DA8">
        <w:rPr>
          <w:sz w:val="12"/>
          <w:szCs w:val="24"/>
          <w:lang w:val="cs-CZ"/>
        </w:rPr>
        <w:t>Dalším stisknutím tlačítka „Speed“ se na displeji zobrazí „LL“.</w:t>
      </w:r>
    </w:p>
    <w:p w14:paraId="4A3E3D16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5. </w:t>
      </w:r>
      <w:r w:rsidRPr="00494DA8">
        <w:rPr>
          <w:sz w:val="12"/>
          <w:szCs w:val="24"/>
          <w:lang w:val="cs-CZ"/>
        </w:rPr>
        <w:t>Po stisknutí tlačítka „+“ displej zobrazí 25 stupňů; každým dalším stisknutím se teplota zvýší o 1 stupeň až do 35 stupňů.</w:t>
      </w:r>
    </w:p>
    <w:p w14:paraId="50BA4863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6. </w:t>
      </w:r>
      <w:r w:rsidRPr="00494DA8">
        <w:rPr>
          <w:sz w:val="12"/>
          <w:szCs w:val="24"/>
          <w:lang w:val="cs-CZ"/>
        </w:rPr>
        <w:t>Po stisknutí tlačítka „-“ displej zobrazí 25 stupňů; každým dalším stisknutím se teplota sníží o 1 stupeň až do 15 stupňů.</w:t>
      </w:r>
    </w:p>
    <w:p w14:paraId="1577DE2D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Nastavení teploty: 15-35 stupňů pomocí „+“ nebo „-“. Je-li pokojová teplota nižší než nastavená, topidlo pracuje na nízký nebo vysoký výkon. Je-li vyšší, ohřev se vypne a pracuje pouze ventilátor.</w:t>
      </w:r>
    </w:p>
    <w:p w14:paraId="32932084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12h časovač: jedním stisknutím tlačítka „</w:t>
      </w:r>
      <w:proofErr w:type="spellStart"/>
      <w:r w:rsidRPr="00494DA8">
        <w:rPr>
          <w:sz w:val="12"/>
          <w:szCs w:val="24"/>
          <w:lang w:val="cs-CZ"/>
        </w:rPr>
        <w:t>Timer</w:t>
      </w:r>
      <w:proofErr w:type="spellEnd"/>
      <w:r w:rsidRPr="00494DA8">
        <w:rPr>
          <w:sz w:val="12"/>
          <w:szCs w:val="24"/>
          <w:lang w:val="cs-CZ"/>
        </w:rPr>
        <w:t>“ nastavíte 1 hodinu, druhým 2 hodiny atd. Dvanáctým stisknutím nastavíte 12 hodin; třináctým se nastavení vrátí na 1 hodinu. Po nastavení se na displeji střídavě zobrazuje teplota a časovač.</w:t>
      </w:r>
    </w:p>
    <w:p w14:paraId="51533C52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BEZPEČNOSTNÍ FUNKCE</w:t>
      </w:r>
    </w:p>
    <w:p w14:paraId="013E03DD" w14:textId="77777777" w:rsidR="00C72384" w:rsidRPr="00494DA8" w:rsidRDefault="00000000">
      <w:pPr>
        <w:pStyle w:val="Nadpis2"/>
        <w:keepNext w:val="0"/>
        <w:keepLines w:val="0"/>
        <w:spacing w:before="0" w:after="0" w:line="197" w:lineRule="auto"/>
        <w:rPr>
          <w:sz w:val="24"/>
          <w:szCs w:val="28"/>
          <w:lang w:val="cs-CZ"/>
        </w:rPr>
      </w:pPr>
      <w:r w:rsidRPr="00494DA8">
        <w:rPr>
          <w:sz w:val="14"/>
          <w:szCs w:val="28"/>
          <w:lang w:val="cs-CZ"/>
        </w:rPr>
        <w:t>1. OCHRANNÝ VYPÍNAČ PŘI PŘEVRÁCENÍ</w:t>
      </w:r>
    </w:p>
    <w:p w14:paraId="4326E23E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Při používání topidla ve svislé poloze na rovném a stabilním povrchu je ochranný vypínač aktivní.</w:t>
      </w:r>
    </w:p>
    <w:p w14:paraId="45C23DC4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Při převrácení topidlo automaticky přestane pracovat.</w:t>
      </w:r>
    </w:p>
    <w:p w14:paraId="47C853F5" w14:textId="77777777" w:rsidR="00C72384" w:rsidRPr="00494DA8" w:rsidRDefault="00000000">
      <w:pPr>
        <w:pStyle w:val="Nadpis2"/>
        <w:keepNext w:val="0"/>
        <w:keepLines w:val="0"/>
        <w:spacing w:before="0" w:after="0" w:line="197" w:lineRule="auto"/>
        <w:rPr>
          <w:sz w:val="24"/>
          <w:szCs w:val="28"/>
          <w:lang w:val="cs-CZ"/>
        </w:rPr>
      </w:pPr>
      <w:r w:rsidRPr="00494DA8">
        <w:rPr>
          <w:sz w:val="14"/>
          <w:szCs w:val="28"/>
          <w:lang w:val="cs-CZ"/>
        </w:rPr>
        <w:t>2. OCHRANA PROTI PŘEHŘÁTÍ</w:t>
      </w:r>
    </w:p>
    <w:p w14:paraId="6B49A9FB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Spotřebič je vybaven bezpečnostním systémem, který při přehřátí automaticky odpojí napájení topidla. Pokud k tomu dojde, spotřebič vypněte, vytáhněte ze zásuvky a počkejte přibližně 10 minut, než vychladne.</w:t>
      </w:r>
    </w:p>
    <w:p w14:paraId="040AE312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ČIŠTĚNÍ A ÚDRŽBA</w:t>
      </w:r>
    </w:p>
    <w:p w14:paraId="30B5D7C5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K čištění NEPOUŽÍVEJTE žíravé ani abrazivní čisticí prostředky; mohou poškodit povrch.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2B8614AB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4B237D2D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cs-CZ"/>
              </w:rPr>
            </w:pPr>
            <w:r w:rsidRPr="00494DA8">
              <w:rPr>
                <w:b/>
                <w:sz w:val="11"/>
                <w:szCs w:val="24"/>
                <w:lang w:val="cs-CZ"/>
              </w:rPr>
              <w:t xml:space="preserve">UPOZORNĚNÍ: </w:t>
            </w:r>
            <w:r w:rsidRPr="00494DA8">
              <w:rPr>
                <w:sz w:val="11"/>
                <w:szCs w:val="24"/>
                <w:lang w:val="cs-CZ"/>
              </w:rPr>
              <w:t>Zabraňte vniknutí kapaliny do topidla.</w:t>
            </w:r>
          </w:p>
        </w:tc>
      </w:tr>
    </w:tbl>
    <w:p w14:paraId="51D3BE7C" w14:textId="77777777" w:rsidR="00C72384" w:rsidRPr="006531E4" w:rsidRDefault="00C72384">
      <w:pPr>
        <w:spacing w:after="0" w:line="197" w:lineRule="auto"/>
        <w:rPr>
          <w:sz w:val="10"/>
          <w:szCs w:val="14"/>
          <w:lang w:val="cs-CZ"/>
        </w:rPr>
      </w:pPr>
    </w:p>
    <w:p w14:paraId="433F7722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1. </w:t>
      </w:r>
      <w:r w:rsidRPr="00494DA8">
        <w:rPr>
          <w:sz w:val="12"/>
          <w:szCs w:val="24"/>
          <w:lang w:val="cs-CZ"/>
        </w:rPr>
        <w:t>K čištění NEPOUŽÍVEJTE alkohol, benzín, abrazivní prášky, leštidla na nábytek ani hrubé kartáče; mohlo by dojít k poškození nebo znehodnocení povrchu.</w:t>
      </w:r>
    </w:p>
    <w:p w14:paraId="74CA3641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2. </w:t>
      </w:r>
      <w:r w:rsidRPr="00494DA8">
        <w:rPr>
          <w:sz w:val="12"/>
          <w:szCs w:val="24"/>
          <w:lang w:val="cs-CZ"/>
        </w:rPr>
        <w:t>Topidlo NEPONOŘUJTE do vody.</w:t>
      </w:r>
    </w:p>
    <w:p w14:paraId="0C9052D4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b/>
          <w:sz w:val="12"/>
          <w:szCs w:val="24"/>
          <w:lang w:val="cs-CZ"/>
        </w:rPr>
        <w:t xml:space="preserve">3. </w:t>
      </w:r>
      <w:r w:rsidRPr="00494DA8">
        <w:rPr>
          <w:sz w:val="12"/>
          <w:szCs w:val="24"/>
          <w:lang w:val="cs-CZ"/>
        </w:rPr>
        <w:t>Před použitím počkejte, dokud není spotřebič zcela suchý.</w:t>
      </w:r>
    </w:p>
    <w:p w14:paraId="17C64232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SKLADOVÁNÍ</w:t>
      </w:r>
    </w:p>
    <w:p w14:paraId="2BE62DF7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Nebudete-li topidlo delší dobu používat, vytáhněte je ze zásuvky a uložte do původního obalu, aby se na něm neusazoval prach a nečistoty.</w:t>
      </w:r>
    </w:p>
    <w:p w14:paraId="387E203E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Spotřebič skladujte na suchém místě nepřístupném dětem a zvířatům.</w:t>
      </w:r>
    </w:p>
    <w:p w14:paraId="0858FF44" w14:textId="77777777" w:rsidR="00494DA8" w:rsidRDefault="00494DA8">
      <w:pPr>
        <w:pStyle w:val="Nadpis1"/>
        <w:keepNext w:val="0"/>
        <w:keepLines w:val="0"/>
        <w:spacing w:before="0" w:after="0" w:line="197" w:lineRule="auto"/>
        <w:rPr>
          <w:sz w:val="14"/>
          <w:szCs w:val="32"/>
          <w:lang w:val="cs-CZ"/>
        </w:rPr>
      </w:pPr>
    </w:p>
    <w:p w14:paraId="59A7B740" w14:textId="77801956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cs-CZ"/>
        </w:rPr>
      </w:pPr>
      <w:r w:rsidRPr="00494DA8">
        <w:rPr>
          <w:sz w:val="14"/>
          <w:szCs w:val="32"/>
          <w:lang w:val="cs-CZ"/>
        </w:rPr>
        <w:t>ODSTRAŇOVÁNÍ ZÁVAD</w:t>
      </w:r>
    </w:p>
    <w:p w14:paraId="122DEC18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Pokud spotřebič nefunguje správně, nejprve zkontrolujte, zda můžete problém odstranit sami.</w:t>
      </w:r>
    </w:p>
    <w:p w14:paraId="06C70008" w14:textId="77777777" w:rsidR="00C72384" w:rsidRPr="00494DA8" w:rsidRDefault="00000000">
      <w:pPr>
        <w:spacing w:after="0" w:line="197" w:lineRule="auto"/>
        <w:rPr>
          <w:sz w:val="20"/>
          <w:szCs w:val="24"/>
          <w:lang w:val="cs-CZ"/>
        </w:rPr>
      </w:pPr>
      <w:r w:rsidRPr="00494DA8">
        <w:rPr>
          <w:sz w:val="12"/>
          <w:szCs w:val="24"/>
          <w:lang w:val="cs-CZ"/>
        </w:rPr>
        <w:t>• Nepokoušejte se vadný elektrický spotřebič opravovat sami.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799"/>
        <w:gridCol w:w="3800"/>
        <w:gridCol w:w="3801"/>
      </w:tblGrid>
      <w:tr w:rsidR="00C72384" w:rsidRPr="00494DA8" w14:paraId="39E26A4C" w14:textId="77777777">
        <w:trPr>
          <w:tblHeader/>
          <w:jc w:val="center"/>
        </w:trPr>
        <w:tc>
          <w:tcPr>
            <w:tcW w:w="3855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B58E5EF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b/>
                <w:sz w:val="12"/>
                <w:szCs w:val="28"/>
                <w:lang w:val="cs-CZ"/>
              </w:rPr>
              <w:t>Problém</w:t>
            </w:r>
          </w:p>
        </w:tc>
        <w:tc>
          <w:tcPr>
            <w:tcW w:w="3855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C79D00D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b/>
                <w:sz w:val="12"/>
                <w:szCs w:val="28"/>
                <w:lang w:val="cs-CZ"/>
              </w:rPr>
              <w:t>Možná příčina</w:t>
            </w:r>
          </w:p>
        </w:tc>
        <w:tc>
          <w:tcPr>
            <w:tcW w:w="3856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82F4E7A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b/>
                <w:sz w:val="12"/>
                <w:szCs w:val="28"/>
                <w:lang w:val="cs-CZ"/>
              </w:rPr>
              <w:t>Řešení</w:t>
            </w:r>
          </w:p>
        </w:tc>
      </w:tr>
      <w:tr w:rsidR="00C72384" w:rsidRPr="00494DA8" w14:paraId="27F543E8" w14:textId="77777777">
        <w:trPr>
          <w:jc w:val="center"/>
        </w:trPr>
        <w:tc>
          <w:tcPr>
            <w:tcW w:w="3855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E14C67E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sz w:val="12"/>
                <w:szCs w:val="28"/>
                <w:lang w:val="cs-CZ"/>
              </w:rPr>
              <w:t>Spotřebič nefunguje.</w:t>
            </w:r>
          </w:p>
        </w:tc>
        <w:tc>
          <w:tcPr>
            <w:tcW w:w="3855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E0FA44B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sz w:val="12"/>
                <w:szCs w:val="28"/>
                <w:lang w:val="cs-CZ"/>
              </w:rPr>
              <w:t>Spotřebič není správně zasunut do zásuvky.</w:t>
            </w:r>
          </w:p>
        </w:tc>
        <w:tc>
          <w:tcPr>
            <w:tcW w:w="3856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91EA6E3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sz w:val="12"/>
                <w:szCs w:val="28"/>
                <w:lang w:val="cs-CZ"/>
              </w:rPr>
              <w:t>Zasuňte spotřebič správně do zásuvky.</w:t>
            </w:r>
          </w:p>
        </w:tc>
      </w:tr>
      <w:tr w:rsidR="00C72384" w:rsidRPr="00494DA8" w14:paraId="13927E18" w14:textId="77777777">
        <w:trPr>
          <w:jc w:val="center"/>
        </w:trPr>
        <w:tc>
          <w:tcPr>
            <w:tcW w:w="3855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73AF56C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sz w:val="12"/>
                <w:szCs w:val="28"/>
                <w:lang w:val="cs-CZ"/>
              </w:rPr>
              <w:t>Spotřebič nefunguje.</w:t>
            </w:r>
          </w:p>
        </w:tc>
        <w:tc>
          <w:tcPr>
            <w:tcW w:w="3855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BE5F76A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sz w:val="12"/>
                <w:szCs w:val="28"/>
                <w:lang w:val="cs-CZ"/>
              </w:rPr>
              <w:t>1. Zásuvka je vadná.</w:t>
            </w:r>
            <w:r w:rsidRPr="00AB3E22">
              <w:rPr>
                <w:sz w:val="12"/>
                <w:szCs w:val="28"/>
                <w:lang w:val="cs-CZ"/>
              </w:rPr>
              <w:br/>
              <w:t>2. Pojistka/jistič je vypnutý.</w:t>
            </w:r>
          </w:p>
        </w:tc>
        <w:tc>
          <w:tcPr>
            <w:tcW w:w="3856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0518CC7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cs-CZ"/>
              </w:rPr>
            </w:pPr>
            <w:r w:rsidRPr="00AB3E22">
              <w:rPr>
                <w:sz w:val="12"/>
                <w:szCs w:val="28"/>
                <w:lang w:val="cs-CZ"/>
              </w:rPr>
              <w:t>1. Zapojte spotřebič do jiné zásuvky.</w:t>
            </w:r>
            <w:r w:rsidRPr="00AB3E22">
              <w:rPr>
                <w:sz w:val="12"/>
                <w:szCs w:val="28"/>
                <w:lang w:val="cs-CZ"/>
              </w:rPr>
              <w:br/>
              <w:t>2. Zkontrolujte pojistku/jistič elektrické sítě.</w:t>
            </w:r>
          </w:p>
        </w:tc>
      </w:tr>
    </w:tbl>
    <w:p w14:paraId="64E51C38" w14:textId="77777777" w:rsidR="00C72384" w:rsidRPr="00494DA8" w:rsidRDefault="00000000">
      <w:pPr>
        <w:rPr>
          <w:sz w:val="20"/>
          <w:szCs w:val="24"/>
          <w:lang w:val="cs-CZ"/>
        </w:rPr>
      </w:pPr>
      <w:r w:rsidRPr="00494DA8">
        <w:rPr>
          <w:sz w:val="20"/>
          <w:szCs w:val="24"/>
          <w:lang w:val="cs-CZ"/>
        </w:rPr>
        <w:br w:type="page"/>
      </w:r>
    </w:p>
    <w:p w14:paraId="2462C0E6" w14:textId="4819175C" w:rsidR="00494DA8" w:rsidRPr="00494DA8" w:rsidRDefault="00AB3E22" w:rsidP="00494DA8">
      <w:pPr>
        <w:spacing w:after="0" w:line="197" w:lineRule="auto"/>
        <w:rPr>
          <w:b/>
          <w:color w:val="1F4E79"/>
          <w:sz w:val="16"/>
          <w:szCs w:val="18"/>
        </w:rPr>
      </w:pPr>
      <w:r w:rsidRPr="00457E60">
        <w:rPr>
          <w:noProof/>
          <w:sz w:val="2"/>
          <w:szCs w:val="18"/>
          <w:lang w:val="sk-SK"/>
        </w:rPr>
        <w:lastRenderedPageBreak/>
        <w:drawing>
          <wp:anchor distT="0" distB="0" distL="114300" distR="114300" simplePos="0" relativeHeight="251658752" behindDoc="1" locked="0" layoutInCell="1" allowOverlap="1" wp14:anchorId="0C1BA782" wp14:editId="004B2BD1">
            <wp:simplePos x="0" y="0"/>
            <wp:positionH relativeFrom="column">
              <wp:posOffset>6743700</wp:posOffset>
            </wp:positionH>
            <wp:positionV relativeFrom="paragraph">
              <wp:posOffset>67945</wp:posOffset>
            </wp:positionV>
            <wp:extent cx="438150" cy="805180"/>
            <wp:effectExtent l="0" t="0" r="0" b="0"/>
            <wp:wrapNone/>
            <wp:docPr id="1222996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_1005815_TRX500_Plug-in wall fan heater_img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8792B" w14:textId="12E075EF" w:rsidR="00C72384" w:rsidRPr="00457E60" w:rsidRDefault="00494DA8" w:rsidP="00494DA8">
      <w:pPr>
        <w:spacing w:after="0" w:line="197" w:lineRule="auto"/>
        <w:rPr>
          <w:sz w:val="16"/>
          <w:szCs w:val="18"/>
          <w:lang w:val="sk-SK"/>
        </w:rPr>
      </w:pPr>
      <w:r w:rsidRPr="00457E60">
        <w:rPr>
          <w:b/>
          <w:color w:val="1F4E79"/>
          <w:sz w:val="16"/>
          <w:szCs w:val="18"/>
          <w:lang w:val="sk-SK"/>
        </w:rPr>
        <w:t>NÁVOD NA POUŽITIE (SK)</w:t>
      </w:r>
    </w:p>
    <w:p w14:paraId="5CCD44E1" w14:textId="10391682" w:rsidR="00C72384" w:rsidRPr="00494DA8" w:rsidRDefault="00000000" w:rsidP="00494DA8">
      <w:pPr>
        <w:spacing w:after="0" w:line="197" w:lineRule="auto"/>
        <w:rPr>
          <w:lang w:val="sk-SK"/>
        </w:rPr>
      </w:pPr>
      <w:r w:rsidRPr="00494DA8">
        <w:rPr>
          <w:b/>
          <w:sz w:val="14"/>
          <w:lang w:val="sk-SK"/>
        </w:rPr>
        <w:t>NÁSTENNÝ ZÁSUVKOVÝ TEPLOVZDUŠNÝ OHRIEVAČ</w:t>
      </w:r>
    </w:p>
    <w:p w14:paraId="6C6429DE" w14:textId="0BA18004" w:rsidR="00C72384" w:rsidRPr="00AB3E22" w:rsidRDefault="00000000" w:rsidP="00494DA8">
      <w:pPr>
        <w:spacing w:after="0" w:line="197" w:lineRule="auto"/>
        <w:rPr>
          <w:lang w:val="sk-SK"/>
        </w:rPr>
      </w:pPr>
      <w:r w:rsidRPr="00494DA8">
        <w:rPr>
          <w:b/>
          <w:sz w:val="13"/>
          <w:lang w:val="sk-SK"/>
        </w:rPr>
        <w:t>Model TRX500</w:t>
      </w:r>
      <w:r w:rsidR="00AB3E22">
        <w:rPr>
          <w:lang w:val="sk-SK"/>
        </w:rPr>
        <w:t xml:space="preserve">, </w:t>
      </w:r>
      <w:r w:rsidRPr="00494DA8">
        <w:rPr>
          <w:sz w:val="12"/>
          <w:lang w:val="sk-SK"/>
        </w:rPr>
        <w:t>500 W, 220-240V / 50Hz</w:t>
      </w:r>
    </w:p>
    <w:p w14:paraId="3231F893" w14:textId="77777777" w:rsidR="00494DA8" w:rsidRPr="00494DA8" w:rsidRDefault="00494DA8" w:rsidP="00494DA8">
      <w:pPr>
        <w:spacing w:after="0" w:line="197" w:lineRule="auto"/>
        <w:rPr>
          <w:sz w:val="6"/>
          <w:szCs w:val="16"/>
          <w:lang w:val="sk-SK"/>
        </w:rPr>
      </w:pPr>
    </w:p>
    <w:p w14:paraId="787CB5E0" w14:textId="1FAB15BD" w:rsidR="00C72384" w:rsidRDefault="00000000">
      <w:pPr>
        <w:spacing w:after="0" w:line="197" w:lineRule="auto"/>
        <w:rPr>
          <w:i/>
          <w:sz w:val="12"/>
          <w:szCs w:val="24"/>
          <w:lang w:val="sk-SK"/>
        </w:rPr>
      </w:pPr>
      <w:r w:rsidRPr="00494DA8">
        <w:rPr>
          <w:i/>
          <w:sz w:val="12"/>
          <w:szCs w:val="24"/>
          <w:lang w:val="sk-SK"/>
        </w:rPr>
        <w:t>Tento výrobok je vhodný iba pre dobre izolované priestory alebo príležitostné použitie. Pred prvým použitím si pozorne prečítajte tento návod a uschovajte ho pre budúce použitie.</w:t>
      </w:r>
    </w:p>
    <w:p w14:paraId="45137E36" w14:textId="77777777" w:rsidR="00AB3E22" w:rsidRPr="00494DA8" w:rsidRDefault="00AB3E22">
      <w:pPr>
        <w:spacing w:after="0" w:line="197" w:lineRule="auto"/>
        <w:rPr>
          <w:sz w:val="20"/>
          <w:szCs w:val="24"/>
          <w:lang w:val="sk-SK"/>
        </w:rPr>
      </w:pPr>
    </w:p>
    <w:p w14:paraId="635A3C9F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DÔLEŽITÉ BEZPEČNOSTNÉ POKYNY</w:t>
      </w:r>
    </w:p>
    <w:p w14:paraId="17D48F7C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Pozorne si prečítajte návod a uschovajte ho pre budúce použitie. Pri práci s akýmkoľvek spotrebičom vždy dodržiavajte bezpečnostné zásady.</w:t>
      </w:r>
    </w:p>
    <w:p w14:paraId="509134DA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1. </w:t>
      </w:r>
      <w:r w:rsidRPr="00494DA8">
        <w:rPr>
          <w:sz w:val="12"/>
          <w:szCs w:val="24"/>
          <w:lang w:val="sk-SK"/>
        </w:rPr>
        <w:t>Pred pripojením skontrolujte, či napätie elektrickej siete zodpovedá údajom na typovom štítku spotrebiča.</w:t>
      </w:r>
    </w:p>
    <w:p w14:paraId="6DA580DC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2. </w:t>
      </w:r>
      <w:r w:rsidRPr="00494DA8">
        <w:rPr>
          <w:sz w:val="12"/>
          <w:szCs w:val="24"/>
          <w:lang w:val="sk-SK"/>
        </w:rPr>
        <w:t>Nedotýkajte sa horúcich povrchov - používajte držadlá alebo ovládacie prvky.</w:t>
      </w:r>
    </w:p>
    <w:p w14:paraId="014D66D2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3. </w:t>
      </w:r>
      <w:r w:rsidRPr="00494DA8">
        <w:rPr>
          <w:sz w:val="12"/>
          <w:szCs w:val="24"/>
          <w:lang w:val="sk-SK"/>
        </w:rPr>
        <w:t>Z dôvodu ochrany pred úrazom elektrickým prúdom neponárajte zástrčku ani spotrebič do vody alebo inej kvapaliny.</w:t>
      </w:r>
    </w:p>
    <w:p w14:paraId="116E332D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4. </w:t>
      </w:r>
      <w:r w:rsidRPr="00494DA8">
        <w:rPr>
          <w:sz w:val="12"/>
          <w:szCs w:val="24"/>
          <w:lang w:val="sk-SK"/>
        </w:rPr>
        <w:t>Nenechávajte spotrebič počas prevádzky bez dozoru.</w:t>
      </w:r>
    </w:p>
    <w:p w14:paraId="4BADF142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5. </w:t>
      </w:r>
      <w:r w:rsidRPr="00494DA8">
        <w:rPr>
          <w:sz w:val="12"/>
          <w:szCs w:val="24"/>
          <w:lang w:val="sk-SK"/>
        </w:rPr>
        <w:t>Pri používaní spotrebiča deťmi, osobami so zdravotným obmedzením alebo v ich blízkosti je potrebný dôkladný dohľad.</w:t>
      </w:r>
    </w:p>
    <w:p w14:paraId="6B0D40E3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6. </w:t>
      </w:r>
      <w:r w:rsidRPr="00494DA8">
        <w:rPr>
          <w:sz w:val="12"/>
          <w:szCs w:val="24"/>
          <w:lang w:val="sk-SK"/>
        </w:rPr>
        <w:t>Ak spotrebič nepoužívate alebo ho budete čistiť, odpojte ho zo zásuvky.</w:t>
      </w:r>
    </w:p>
    <w:p w14:paraId="767F26C5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7. </w:t>
      </w:r>
      <w:r w:rsidRPr="00494DA8">
        <w:rPr>
          <w:sz w:val="12"/>
          <w:szCs w:val="24"/>
          <w:lang w:val="sk-SK"/>
        </w:rPr>
        <w:t>Nepoužívajte spotrebič s poškodenou zástrčkou ani po akomkoľvek poškodení spotrebiča. Poškodenú zástrčku alebo spotrebič musí vymeniť výrobca, jeho servisný zástupca alebo obdobne kvalifikovaná osoba, aby sa predišlo nebezpečenstvu.</w:t>
      </w:r>
    </w:p>
    <w:p w14:paraId="06FF3966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8. </w:t>
      </w:r>
      <w:r w:rsidRPr="00494DA8">
        <w:rPr>
          <w:sz w:val="12"/>
          <w:szCs w:val="24"/>
          <w:lang w:val="sk-SK"/>
        </w:rPr>
        <w:t>Použitie príslušenstva, ktoré výrobca spotrebiča neodporúča, môže spôsobiť zranenie.</w:t>
      </w:r>
    </w:p>
    <w:p w14:paraId="0849ABD7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9. </w:t>
      </w:r>
      <w:r w:rsidRPr="00494DA8">
        <w:rPr>
          <w:sz w:val="12"/>
          <w:szCs w:val="24"/>
          <w:lang w:val="sk-SK"/>
        </w:rPr>
        <w:t>Nepoužívajte vonku. Tento spotrebič je určený iba na použitie v domácnosti.</w:t>
      </w:r>
    </w:p>
    <w:p w14:paraId="0D5209E9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10. </w:t>
      </w:r>
      <w:r w:rsidRPr="00494DA8">
        <w:rPr>
          <w:sz w:val="12"/>
          <w:szCs w:val="24"/>
          <w:lang w:val="sk-SK"/>
        </w:rPr>
        <w:t>Pri odpájaní vytiahnite spotrebič zo zásuvky. Spotrebič má integrovanú zástrčku.</w:t>
      </w:r>
    </w:p>
    <w:p w14:paraId="1F52E8F8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11. </w:t>
      </w:r>
      <w:r w:rsidRPr="00494DA8">
        <w:rPr>
          <w:sz w:val="12"/>
          <w:szCs w:val="24"/>
          <w:lang w:val="sk-SK"/>
        </w:rPr>
        <w:t>Spoločnosť „</w:t>
      </w:r>
      <w:proofErr w:type="spellStart"/>
      <w:r w:rsidRPr="00494DA8">
        <w:rPr>
          <w:sz w:val="12"/>
          <w:szCs w:val="24"/>
          <w:lang w:val="sk-SK"/>
        </w:rPr>
        <w:t>Keten</w:t>
      </w:r>
      <w:proofErr w:type="spellEnd"/>
      <w:r w:rsidRPr="00494DA8">
        <w:rPr>
          <w:sz w:val="12"/>
          <w:szCs w:val="24"/>
          <w:lang w:val="sk-SK"/>
        </w:rPr>
        <w:t xml:space="preserve">“ </w:t>
      </w:r>
      <w:proofErr w:type="spellStart"/>
      <w:r w:rsidRPr="00494DA8">
        <w:rPr>
          <w:sz w:val="12"/>
          <w:szCs w:val="24"/>
          <w:lang w:val="sk-SK"/>
        </w:rPr>
        <w:t>Ltd</w:t>
      </w:r>
      <w:proofErr w:type="spellEnd"/>
      <w:r w:rsidRPr="00494DA8">
        <w:rPr>
          <w:sz w:val="12"/>
          <w:szCs w:val="24"/>
          <w:lang w:val="sk-SK"/>
        </w:rPr>
        <w:t>. nezodpovedá za škody spôsobené nedodržaním týchto pokynov, nesprávnym použitím alebo nevhodnou manipuláciou.</w:t>
      </w:r>
    </w:p>
    <w:p w14:paraId="4AC023D9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12. </w:t>
      </w:r>
      <w:r w:rsidRPr="00494DA8">
        <w:rPr>
          <w:sz w:val="12"/>
          <w:szCs w:val="24"/>
          <w:lang w:val="sk-SK"/>
        </w:rPr>
        <w:t>Na spotrebič nikdy neukladajte horľavé predmety ani odevy.</w:t>
      </w:r>
    </w:p>
    <w:p w14:paraId="482C06AF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13. </w:t>
      </w:r>
      <w:r w:rsidRPr="00494DA8">
        <w:rPr>
          <w:sz w:val="12"/>
          <w:szCs w:val="24"/>
          <w:lang w:val="sk-SK"/>
        </w:rPr>
        <w:t>Nad ohrievačom a po jeho stranách ponechajte bezpečný priestor 50cm a pred ohrievačom 120cm.</w:t>
      </w:r>
    </w:p>
    <w:p w14:paraId="5C095305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14. </w:t>
      </w:r>
      <w:r w:rsidRPr="00494DA8">
        <w:rPr>
          <w:sz w:val="12"/>
          <w:szCs w:val="24"/>
          <w:lang w:val="sk-SK"/>
        </w:rPr>
        <w:t>Ohrievač nikdy nepoužívajte v miestnosti s výbušnými plynmi, napríklad benzínovými výparmi, ani pri používaní horľavých lepidiel, sprejov alebo rozpúšťadiel.</w:t>
      </w:r>
    </w:p>
    <w:p w14:paraId="6CC2D2C9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15. </w:t>
      </w:r>
      <w:r w:rsidRPr="00494DA8">
        <w:rPr>
          <w:sz w:val="12"/>
          <w:szCs w:val="24"/>
          <w:lang w:val="sk-SK"/>
        </w:rPr>
        <w:t>Zabráňte prehriatiu spotrebiča udržiavaním vstupov a výstupov vzduchu čistých a voľných. Pravidelne kontrolujte usadený prach. NEZAKRÝVAJTE.</w:t>
      </w:r>
    </w:p>
    <w:p w14:paraId="091D5F69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16. </w:t>
      </w:r>
      <w:r w:rsidRPr="00494DA8">
        <w:rPr>
          <w:sz w:val="12"/>
          <w:szCs w:val="24"/>
          <w:lang w:val="sk-SK"/>
        </w:rPr>
        <w:t>Pri prehriatí zabudované bezpečnostné zariadenie spotrebič vypne.</w:t>
      </w:r>
    </w:p>
    <w:p w14:paraId="46E1F252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17. </w:t>
      </w:r>
      <w:r w:rsidRPr="00494DA8">
        <w:rPr>
          <w:sz w:val="12"/>
          <w:szCs w:val="24"/>
          <w:lang w:val="sk-SK"/>
        </w:rPr>
        <w:t>Do mriežky nevkladajte žiadne cudzie predmety.</w:t>
      </w:r>
    </w:p>
    <w:p w14:paraId="651A0FF3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18. </w:t>
      </w:r>
      <w:r w:rsidRPr="00494DA8">
        <w:rPr>
          <w:sz w:val="12"/>
          <w:szCs w:val="24"/>
          <w:lang w:val="sk-SK"/>
        </w:rPr>
        <w:t>Zadnú mriežku udržiavajte mimo zavesených textílií a záclon.</w:t>
      </w:r>
    </w:p>
    <w:p w14:paraId="33E2C727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19. </w:t>
      </w:r>
      <w:r w:rsidRPr="00494DA8">
        <w:rPr>
          <w:sz w:val="12"/>
          <w:szCs w:val="24"/>
          <w:lang w:val="sk-SK"/>
        </w:rPr>
        <w:t>Tento spotrebič môžu používať deti od 8 rokov a osoby so zníženými fyzickými, zmyslovými alebo duševnými schopnosťami alebo s nedostatkom skúseností a znalostí, ak sú pod dohľadom alebo boli poučené o bezpečnom používaní a rozumejú súvisiacim nebezpečenstvám. Deti sa so spotrebičom nesmú hrať. Čistenie a používateľskú údržbu nesmú deti vykonávať bez dozoru.</w:t>
      </w:r>
    </w:p>
    <w:p w14:paraId="1DFEEFE6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20. </w:t>
      </w:r>
      <w:r w:rsidRPr="00494DA8">
        <w:rPr>
          <w:sz w:val="12"/>
          <w:szCs w:val="24"/>
          <w:lang w:val="sk-SK"/>
        </w:rPr>
        <w:t>Deti mladšie ako 3 roky udržiavajte mimo dosahu spotrebiča, pokiaľ nie sú pod nepretržitým dohľadom.</w:t>
      </w:r>
    </w:p>
    <w:p w14:paraId="5845FE07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21. </w:t>
      </w:r>
      <w:r w:rsidRPr="00494DA8">
        <w:rPr>
          <w:sz w:val="12"/>
          <w:szCs w:val="24"/>
          <w:lang w:val="sk-SK"/>
        </w:rPr>
        <w:t>Deti vo veku od 3 do 8 rokov smú spotrebič iba zapnúť/vypnúť, ak je umiestnený alebo nainštalovaný v určenej bežnej prevádzkovej polohe a sú pod dohľadom alebo boli poučené o bezpečnom používaní a rozumejú súvisiacim nebezpečenstvám. Nesmú spotrebič zapájať do zásuvky, regulovať, čistiť ani vykonávať používateľskú údržbu.</w:t>
      </w:r>
    </w:p>
    <w:p w14:paraId="102F4A95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22. </w:t>
      </w:r>
      <w:r w:rsidRPr="00494DA8">
        <w:rPr>
          <w:sz w:val="12"/>
          <w:szCs w:val="24"/>
          <w:lang w:val="sk-SK"/>
        </w:rPr>
        <w:t>Deti musia byť pod dohľadom, aby sa so spotrebičom nehrali.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7E9971C1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014CE929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1"/>
                <w:szCs w:val="24"/>
                <w:lang w:val="sk-SK"/>
              </w:rPr>
              <w:t xml:space="preserve">UPOZORNENIE: HORÚCI POVRCH: </w:t>
            </w:r>
            <w:r w:rsidRPr="00494DA8">
              <w:rPr>
                <w:sz w:val="11"/>
                <w:szCs w:val="24"/>
                <w:lang w:val="sk-SK"/>
              </w:rPr>
              <w:t>Niektoré časti tohto výrobku môžu byť veľmi horúce a spôsobiť popáleniny. Osobitná pozornosť je potrebná v prítomnosti detí a zraniteľných osôb.</w:t>
            </w:r>
          </w:p>
        </w:tc>
      </w:tr>
    </w:tbl>
    <w:p w14:paraId="5FADEB3B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p w14:paraId="2E260E07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Ak je napájacia zástrčka poškodená, musí ju vymeniť výrobca, jeho servisný zástupca alebo obdobne kvalifikovaná osoba, aby sa predišlo nebezpečenstvu.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41B4991D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04F4E2FC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1"/>
                <w:szCs w:val="24"/>
                <w:lang w:val="sk-SK"/>
              </w:rPr>
              <w:t xml:space="preserve">UPOZORNENIE: </w:t>
            </w:r>
            <w:r w:rsidRPr="00494DA8">
              <w:rPr>
                <w:sz w:val="11"/>
                <w:szCs w:val="24"/>
                <w:lang w:val="sk-SK"/>
              </w:rPr>
              <w:t>Aby sa zabránilo nebezpečenstvu v dôsledku neúmyselného resetovania tepelnej poistky, spotrebič nesmie byť napájaný cez externé spínacie zariadenie, napríklad časovač, ani pripojený k obvodu, ktorý dodávateľ energie pravidelne zapína a vypína.</w:t>
            </w:r>
          </w:p>
        </w:tc>
      </w:tr>
    </w:tbl>
    <w:p w14:paraId="4862D6E2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6424969D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12DA84C8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1"/>
                <w:szCs w:val="24"/>
                <w:lang w:val="sk-SK"/>
              </w:rPr>
              <w:t xml:space="preserve">VAROVANIE: NEZAKRÝVAJTE: </w:t>
            </w:r>
            <w:r w:rsidRPr="00494DA8">
              <w:rPr>
                <w:sz w:val="11"/>
                <w:szCs w:val="24"/>
                <w:lang w:val="sk-SK"/>
              </w:rPr>
              <w:t>Aby ste predišli prehriatiu, ohrievač nezakrývajte.</w:t>
            </w:r>
          </w:p>
        </w:tc>
      </w:tr>
    </w:tbl>
    <w:p w14:paraId="6AB2FA72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p w14:paraId="6F3ED974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Ohrievač nesmie byť umiestnený bezprostredne pod elektrickou zásuvkou.</w:t>
      </w:r>
    </w:p>
    <w:p w14:paraId="59292283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Ohrievač nepoužívajte v bezprostrednej blízkosti vane, sprchy alebo bazéna.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0740DB3D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1A1DE0AC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1"/>
                <w:szCs w:val="24"/>
                <w:lang w:val="sk-SK"/>
              </w:rPr>
              <w:t xml:space="preserve">VAROVANIE: </w:t>
            </w:r>
            <w:r w:rsidRPr="00494DA8">
              <w:rPr>
                <w:sz w:val="11"/>
                <w:szCs w:val="24"/>
                <w:lang w:val="sk-SK"/>
              </w:rPr>
              <w:t>Tento ohrievač nie je vybavený zariadením na reguláciu teploty v miestnosti. Nepoužívajte ho v malých miestnostiach, ak sa v nich nachádzajú osoby, ktoré nie sú schopné miestnosť samy opustiť, ak nie je zabezpečený nepretržitý dohľad.</w:t>
            </w:r>
          </w:p>
        </w:tc>
      </w:tr>
    </w:tbl>
    <w:p w14:paraId="5E2761D7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p w14:paraId="27E1552A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POPIS SPOTREBIČA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698"/>
        <w:gridCol w:w="5702"/>
      </w:tblGrid>
      <w:tr w:rsidR="00C72384" w:rsidRPr="00494DA8" w14:paraId="1E74D729" w14:textId="77777777">
        <w:trPr>
          <w:tblHeader/>
          <w:jc w:val="center"/>
        </w:trPr>
        <w:tc>
          <w:tcPr>
            <w:tcW w:w="578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A8D00DB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0"/>
                <w:szCs w:val="24"/>
                <w:lang w:val="sk-SK"/>
              </w:rPr>
              <w:t>Prvok</w:t>
            </w:r>
          </w:p>
        </w:tc>
        <w:tc>
          <w:tcPr>
            <w:tcW w:w="578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E6687CE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0"/>
                <w:szCs w:val="24"/>
                <w:lang w:val="sk-SK"/>
              </w:rPr>
              <w:t>Popis</w:t>
            </w:r>
          </w:p>
        </w:tc>
      </w:tr>
      <w:tr w:rsidR="00C72384" w:rsidRPr="00494DA8" w14:paraId="646CAAB2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36EF3E6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1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28F7447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Ovládací panel</w:t>
            </w:r>
          </w:p>
        </w:tc>
      </w:tr>
      <w:tr w:rsidR="00C72384" w:rsidRPr="00494DA8" w14:paraId="0A2ADC4D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7DD65E0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2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39A1BD7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Displej</w:t>
            </w:r>
          </w:p>
        </w:tc>
      </w:tr>
      <w:tr w:rsidR="00C72384" w:rsidRPr="00494DA8" w14:paraId="7BBB43C0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9523D9B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3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3122FA9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Vypínač ON/OFF</w:t>
            </w:r>
          </w:p>
        </w:tc>
      </w:tr>
      <w:tr w:rsidR="00C72384" w:rsidRPr="00494DA8" w14:paraId="677DF62C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A232964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4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1F7B8EC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Telo</w:t>
            </w:r>
          </w:p>
        </w:tc>
      </w:tr>
      <w:tr w:rsidR="00C72384" w:rsidRPr="00494DA8" w14:paraId="33E92CBC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659D7EA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5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FBD155C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Mriežka</w:t>
            </w:r>
          </w:p>
        </w:tc>
      </w:tr>
      <w:tr w:rsidR="00C72384" w:rsidRPr="00494DA8" w14:paraId="72AE893D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365F8A0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6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9FFBAD0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Nastavenie času</w:t>
            </w:r>
          </w:p>
        </w:tc>
      </w:tr>
      <w:tr w:rsidR="00C72384" w:rsidRPr="00494DA8" w14:paraId="286F5229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CD3D489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7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58D4A7C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Prepínanie od nízkej po vysokú úroveň</w:t>
            </w:r>
          </w:p>
        </w:tc>
      </w:tr>
      <w:tr w:rsidR="00C72384" w:rsidRPr="00494DA8" w14:paraId="1EB57B7C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1AFC3F0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8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EFCAE3E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Zvýšenie a zníženie teploty a času</w:t>
            </w:r>
          </w:p>
        </w:tc>
      </w:tr>
    </w:tbl>
    <w:p w14:paraId="334EFA4C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p w14:paraId="77E4FC90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TECHNICKÉ ÚDAJE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701"/>
        <w:gridCol w:w="5699"/>
      </w:tblGrid>
      <w:tr w:rsidR="00C72384" w:rsidRPr="00494DA8" w14:paraId="02682D7F" w14:textId="77777777">
        <w:trPr>
          <w:tblHeader/>
          <w:jc w:val="center"/>
        </w:trPr>
        <w:tc>
          <w:tcPr>
            <w:tcW w:w="578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6BA210B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0"/>
                <w:szCs w:val="24"/>
                <w:lang w:val="sk-SK"/>
              </w:rPr>
              <w:t>Parameter</w:t>
            </w:r>
          </w:p>
        </w:tc>
        <w:tc>
          <w:tcPr>
            <w:tcW w:w="578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D9258DE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0"/>
                <w:szCs w:val="24"/>
                <w:lang w:val="sk-SK"/>
              </w:rPr>
              <w:t>Hodnota</w:t>
            </w:r>
          </w:p>
        </w:tc>
      </w:tr>
      <w:tr w:rsidR="00C72384" w:rsidRPr="00494DA8" w14:paraId="0D52995F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1A60360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Model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8DC7A75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TRX500</w:t>
            </w:r>
          </w:p>
        </w:tc>
      </w:tr>
      <w:tr w:rsidR="00C72384" w:rsidRPr="00494DA8" w14:paraId="56E6B852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4D29433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Napájacie napätie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D8C3555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220-240V~ 50Hz</w:t>
            </w:r>
          </w:p>
        </w:tc>
      </w:tr>
      <w:tr w:rsidR="00C72384" w:rsidRPr="00494DA8" w14:paraId="67F7ED62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C3A15B3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Príkon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B5F7429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500 W</w:t>
            </w:r>
          </w:p>
        </w:tc>
      </w:tr>
      <w:tr w:rsidR="00C72384" w:rsidRPr="00494DA8" w14:paraId="7DDDB8E6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D5AB40D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Odporúčaná plocha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BBA1C56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8-10m2</w:t>
            </w:r>
          </w:p>
        </w:tc>
      </w:tr>
      <w:tr w:rsidR="00C72384" w:rsidRPr="00494DA8" w14:paraId="793F9E80" w14:textId="77777777">
        <w:trPr>
          <w:jc w:val="center"/>
        </w:trPr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E0B4F75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10"/>
                <w:szCs w:val="24"/>
                <w:lang w:val="sk-SK"/>
              </w:rPr>
              <w:t>Trieda ochrany pred úrazom elektrickým prúdom</w:t>
            </w:r>
          </w:p>
        </w:tc>
        <w:tc>
          <w:tcPr>
            <w:tcW w:w="578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2F417BD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proofErr w:type="spellStart"/>
            <w:r w:rsidRPr="00494DA8">
              <w:rPr>
                <w:sz w:val="10"/>
                <w:szCs w:val="24"/>
                <w:lang w:val="sk-SK"/>
              </w:rPr>
              <w:t>Class</w:t>
            </w:r>
            <w:proofErr w:type="spellEnd"/>
            <w:r w:rsidRPr="00494DA8">
              <w:rPr>
                <w:sz w:val="10"/>
                <w:szCs w:val="24"/>
                <w:lang w:val="sk-SK"/>
              </w:rPr>
              <w:t xml:space="preserve"> II</w:t>
            </w:r>
          </w:p>
        </w:tc>
      </w:tr>
    </w:tbl>
    <w:p w14:paraId="18B08379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p w14:paraId="46B06CE2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POŽIADAVKY NA INFORMÁCIE PRE ELEKTRICKÉ LOKÁLNE OHRIEVAČE PODĽA NARIADENIA KOMISIE (EÚ) 2015/1188</w:t>
      </w:r>
    </w:p>
    <w:p w14:paraId="3DDF1E5F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Model: TRX500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904"/>
        <w:gridCol w:w="1078"/>
        <w:gridCol w:w="851"/>
        <w:gridCol w:w="850"/>
        <w:gridCol w:w="4823"/>
        <w:gridCol w:w="1894"/>
      </w:tblGrid>
      <w:tr w:rsidR="00C72384" w:rsidRPr="00494DA8" w14:paraId="77E5B9E1" w14:textId="77777777" w:rsidTr="00AB3E22">
        <w:trPr>
          <w:tblHeader/>
          <w:jc w:val="center"/>
        </w:trPr>
        <w:tc>
          <w:tcPr>
            <w:tcW w:w="1904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39CF31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9"/>
                <w:szCs w:val="24"/>
                <w:lang w:val="sk-SK"/>
              </w:rPr>
              <w:t>Položka</w:t>
            </w:r>
          </w:p>
        </w:tc>
        <w:tc>
          <w:tcPr>
            <w:tcW w:w="1078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7256A68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9"/>
                <w:szCs w:val="24"/>
                <w:lang w:val="sk-SK"/>
              </w:rPr>
              <w:t>Symbol</w:t>
            </w:r>
          </w:p>
        </w:tc>
        <w:tc>
          <w:tcPr>
            <w:tcW w:w="851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16FD718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9"/>
                <w:szCs w:val="24"/>
                <w:lang w:val="sk-SK"/>
              </w:rPr>
              <w:t>Hodnota</w:t>
            </w:r>
          </w:p>
        </w:tc>
        <w:tc>
          <w:tcPr>
            <w:tcW w:w="850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A9BA038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9"/>
                <w:szCs w:val="24"/>
                <w:lang w:val="sk-SK"/>
              </w:rPr>
              <w:t>Jednotka</w:t>
            </w:r>
          </w:p>
        </w:tc>
        <w:tc>
          <w:tcPr>
            <w:tcW w:w="4823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F5E386B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9"/>
                <w:szCs w:val="24"/>
                <w:lang w:val="sk-SK"/>
              </w:rPr>
              <w:t>Položka</w:t>
            </w:r>
          </w:p>
        </w:tc>
        <w:tc>
          <w:tcPr>
            <w:tcW w:w="1894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CA743ED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9"/>
                <w:szCs w:val="24"/>
                <w:lang w:val="sk-SK"/>
              </w:rPr>
              <w:t>Údaj</w:t>
            </w:r>
          </w:p>
        </w:tc>
      </w:tr>
      <w:tr w:rsidR="00C72384" w:rsidRPr="00494DA8" w14:paraId="54A8AA04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318E453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Menovitý tepelný výkon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CFC1A19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proofErr w:type="spellStart"/>
            <w:r w:rsidRPr="00494DA8">
              <w:rPr>
                <w:sz w:val="9"/>
                <w:szCs w:val="24"/>
                <w:lang w:val="sk-SK"/>
              </w:rPr>
              <w:t>Pnom</w:t>
            </w:r>
            <w:proofErr w:type="spellEnd"/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E81F1AB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0.5</w:t>
            </w: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A211CFD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kW</w:t>
            </w: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361F705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Ručné riadenie akumulácie tepla s integrovaným termostatom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04E3DE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5B850D93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58F4E05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Minimálny tepelný výkon (orientačný)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5B0F3A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proofErr w:type="spellStart"/>
            <w:r w:rsidRPr="00494DA8">
              <w:rPr>
                <w:sz w:val="9"/>
                <w:szCs w:val="24"/>
                <w:lang w:val="sk-SK"/>
              </w:rPr>
              <w:t>Pmin</w:t>
            </w:r>
            <w:proofErr w:type="spellEnd"/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07F2ADA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0.4</w:t>
            </w: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99BABFD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kW</w:t>
            </w: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421C4A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Ručné riadenie akumulácie tepla so spätnou väzbou podľa teploty v miestnosti a/alebo vonkajšej teploty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E81256A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1064F550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A66B7D7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Maximálny trvalý tepelný výkon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1A77B1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proofErr w:type="spellStart"/>
            <w:r w:rsidRPr="00494DA8">
              <w:rPr>
                <w:sz w:val="9"/>
                <w:szCs w:val="24"/>
                <w:lang w:val="sk-SK"/>
              </w:rPr>
              <w:t>Pmax,c</w:t>
            </w:r>
            <w:proofErr w:type="spellEnd"/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12AD05E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0.5</w:t>
            </w: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2886EE8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kW</w:t>
            </w: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7137C1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Elektronické riadenie akumulácie tepla so spätnou väzbou podľa teploty v miestnosti a/alebo vonkajšej teploty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18B847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079C8B15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C23C71F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Pri menovitom tepelnom výkone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39AA78F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proofErr w:type="spellStart"/>
            <w:r w:rsidRPr="00494DA8">
              <w:rPr>
                <w:sz w:val="9"/>
                <w:szCs w:val="24"/>
                <w:lang w:val="sk-SK"/>
              </w:rPr>
              <w:t>elmax</w:t>
            </w:r>
            <w:proofErr w:type="spellEnd"/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F1AF4B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N/A</w:t>
            </w: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82BBDB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kW</w:t>
            </w: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11910A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Tepelný výkon s podporou ventilátora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99FEEE4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28B370E7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B90479F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Pri minimálnom tepelnom výkone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91871F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proofErr w:type="spellStart"/>
            <w:r w:rsidRPr="00494DA8">
              <w:rPr>
                <w:sz w:val="9"/>
                <w:szCs w:val="24"/>
                <w:lang w:val="sk-SK"/>
              </w:rPr>
              <w:t>elmin</w:t>
            </w:r>
            <w:proofErr w:type="spellEnd"/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9D7A92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N/A</w:t>
            </w: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1801F85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kW</w:t>
            </w: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B46049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Jednostupňový tepelný výkon bez regulácie teploty v miestnosti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829DA95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031B3D60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6FF218B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V pohotovostnom režime</w:t>
            </w: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4B679E3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proofErr w:type="spellStart"/>
            <w:r w:rsidRPr="00494DA8">
              <w:rPr>
                <w:sz w:val="9"/>
                <w:szCs w:val="24"/>
                <w:lang w:val="sk-SK"/>
              </w:rPr>
              <w:t>elSB</w:t>
            </w:r>
            <w:proofErr w:type="spellEnd"/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76EA944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0</w:t>
            </w: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B60919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kW</w:t>
            </w: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2BCFE74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Dva alebo viac ručne nastaviteľných stupňov bez regulácie teploty v miestnosti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77A8A6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308C1AEB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70E3DB4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861F438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0E2B9F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5045C3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351B77E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S mechanickým termostatom na reguláciu teploty v miestnosti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0F921A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6AD43DC5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9F185C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1A53BE5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AF7808F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40BA28C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D67C254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S elektronickou reguláciou teploty v miestnosti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096F8D0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Áno</w:t>
            </w:r>
          </w:p>
        </w:tc>
      </w:tr>
      <w:tr w:rsidR="00C72384" w:rsidRPr="00494DA8" w14:paraId="39790911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B52924B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9C33E75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23FE80B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8B5CA28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1194A67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Elektronická regulácia teploty v miestnosti + denný časovač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248448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32CB0DA2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35DA2D8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A3D3838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9A2B102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16D6C74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DE63FA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Elektronická regulácia teploty v miestnosti + týždenný časovač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65240B1C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6FEEF629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2D6DF3D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83EE366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FA6C1C2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B63F32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4736061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Regulácia teploty v miestnosti s detekciou prítomnosti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9453AD5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1FEBA2E9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D667B9B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FA0B4C4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343734E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DAB68B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3DC947D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Regulácia teploty v miestnosti s detekciou otvoreného okna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03943D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2673E597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DD59365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5845FDB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25E506A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73FD617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704F344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Možnosť diaľkového ovládania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3F55968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7FA255EA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73BA09B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58D307A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4898DD1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C124811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4639667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Adaptívne riadenie spustenia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B8DF2A4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  <w:tr w:rsidR="00C72384" w:rsidRPr="00494DA8" w14:paraId="6594CB6C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1C6F822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929E93A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7E5045F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7E5BA75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32EDD6A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Obmedzenie času prevádzky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7F10D37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Áno</w:t>
            </w:r>
          </w:p>
        </w:tc>
      </w:tr>
      <w:tr w:rsidR="00C72384" w:rsidRPr="00494DA8" w14:paraId="0A2D7A2C" w14:textId="77777777" w:rsidTr="00AB3E22">
        <w:trPr>
          <w:jc w:val="center"/>
        </w:trPr>
        <w:tc>
          <w:tcPr>
            <w:tcW w:w="190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84CE346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78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8B7C3A1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CD8D11B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0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4DAB593" w14:textId="77777777" w:rsidR="00C72384" w:rsidRPr="00494DA8" w:rsidRDefault="00C72384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823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574AE28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Snímač s čiernou guľou</w:t>
            </w:r>
          </w:p>
        </w:tc>
        <w:tc>
          <w:tcPr>
            <w:tcW w:w="1894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84A01A2" w14:textId="77777777" w:rsidR="00C72384" w:rsidRPr="00494DA8" w:rsidRDefault="00000000">
            <w:pPr>
              <w:spacing w:after="0" w:line="182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sz w:val="9"/>
                <w:szCs w:val="24"/>
                <w:lang w:val="sk-SK"/>
              </w:rPr>
              <w:t>Nie</w:t>
            </w:r>
          </w:p>
        </w:tc>
      </w:tr>
    </w:tbl>
    <w:p w14:paraId="0DB4A70E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p w14:paraId="667978FC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PRED POUŽITÍM</w:t>
      </w:r>
    </w:p>
    <w:p w14:paraId="5D233E87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Pred použitím odstráňte všetky obalové materiály a prípadné štítky určené na ochranu počas prepravy alebo na reklamné účely.</w:t>
      </w:r>
    </w:p>
    <w:p w14:paraId="2C2298DC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POKYNY NA POUŽITIE</w:t>
      </w:r>
    </w:p>
    <w:p w14:paraId="464F0544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Ohrievač používajte iba vo zvislo orientovaných nástenných zásuvkách, nie vo vodorovnej polohe.</w:t>
      </w:r>
    </w:p>
    <w:p w14:paraId="6089D745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Ohrievač je vybavený ochranou proti prehriatiu. Ak sa príliš zahreje, vypne sa. Prepnite ON/OFF do polohy OFF, nechajte spotrebič vychladnúť a vytiahnite ho zo zásuvky. Približne po 10-15 minútach je opäť pripravený na použitie.</w:t>
      </w:r>
    </w:p>
    <w:p w14:paraId="23145C8B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OBSLUHA</w:t>
      </w:r>
    </w:p>
    <w:p w14:paraId="5F2EF83E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1. </w:t>
      </w:r>
      <w:r w:rsidRPr="00494DA8">
        <w:rPr>
          <w:sz w:val="12"/>
          <w:szCs w:val="24"/>
          <w:lang w:val="sk-SK"/>
        </w:rPr>
        <w:t>Zapojte spotrebič do zásuvky a zapnite hlavný vypínač. Ohrievač začne pracovať a displej zobrazí aktuálnu teplotu v miestnosti.</w:t>
      </w:r>
    </w:p>
    <w:p w14:paraId="27F641C2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2. </w:t>
      </w:r>
      <w:r w:rsidRPr="00494DA8">
        <w:rPr>
          <w:sz w:val="12"/>
          <w:szCs w:val="24"/>
          <w:lang w:val="sk-SK"/>
        </w:rPr>
        <w:t>Stlačte tlačidlo „</w:t>
      </w:r>
      <w:proofErr w:type="spellStart"/>
      <w:r w:rsidRPr="00494DA8">
        <w:rPr>
          <w:sz w:val="12"/>
          <w:szCs w:val="24"/>
          <w:lang w:val="sk-SK"/>
        </w:rPr>
        <w:t>Speed</w:t>
      </w:r>
      <w:proofErr w:type="spellEnd"/>
      <w:r w:rsidRPr="00494DA8">
        <w:rPr>
          <w:sz w:val="12"/>
          <w:szCs w:val="24"/>
          <w:lang w:val="sk-SK"/>
        </w:rPr>
        <w:t>“. Displej zobrazí „LL“, ohrievač pracuje na nízky výkon a nastaví teplotu na 25 stupňov. Ak je izbová teplota vyššia ako 25 stupňov, pracuje iba ventilátor; ak je nižšia, ohrievač pracuje na nízky výkon.</w:t>
      </w:r>
    </w:p>
    <w:p w14:paraId="2D458426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3. </w:t>
      </w:r>
      <w:r w:rsidRPr="00494DA8">
        <w:rPr>
          <w:sz w:val="12"/>
          <w:szCs w:val="24"/>
          <w:lang w:val="sk-SK"/>
        </w:rPr>
        <w:t>Stlačte tlačidlo „</w:t>
      </w:r>
      <w:proofErr w:type="spellStart"/>
      <w:r w:rsidRPr="00494DA8">
        <w:rPr>
          <w:sz w:val="12"/>
          <w:szCs w:val="24"/>
          <w:lang w:val="sk-SK"/>
        </w:rPr>
        <w:t>Speed</w:t>
      </w:r>
      <w:proofErr w:type="spellEnd"/>
      <w:r w:rsidRPr="00494DA8">
        <w:rPr>
          <w:sz w:val="12"/>
          <w:szCs w:val="24"/>
          <w:lang w:val="sk-SK"/>
        </w:rPr>
        <w:t>“ znova. Displej zobrazí „HH“, ohrievač pracuje na vysoký výkon a nastaví teplotu na 25 stupňov. Ak je izbová teplota vyššia ako 25 stupňov, pracuje iba ventilátor; ak je nižšia, ohrievač pracuje na vysoký výkon.</w:t>
      </w:r>
    </w:p>
    <w:p w14:paraId="5EEB6305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4. </w:t>
      </w:r>
      <w:r w:rsidRPr="00494DA8">
        <w:rPr>
          <w:sz w:val="12"/>
          <w:szCs w:val="24"/>
          <w:lang w:val="sk-SK"/>
        </w:rPr>
        <w:t>Ďalším stlačením tlačidla „</w:t>
      </w:r>
      <w:proofErr w:type="spellStart"/>
      <w:r w:rsidRPr="00494DA8">
        <w:rPr>
          <w:sz w:val="12"/>
          <w:szCs w:val="24"/>
          <w:lang w:val="sk-SK"/>
        </w:rPr>
        <w:t>Speed</w:t>
      </w:r>
      <w:proofErr w:type="spellEnd"/>
      <w:r w:rsidRPr="00494DA8">
        <w:rPr>
          <w:sz w:val="12"/>
          <w:szCs w:val="24"/>
          <w:lang w:val="sk-SK"/>
        </w:rPr>
        <w:t>“ sa na displeji zobrazí „LL“.</w:t>
      </w:r>
    </w:p>
    <w:p w14:paraId="0742A005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5. </w:t>
      </w:r>
      <w:r w:rsidRPr="00494DA8">
        <w:rPr>
          <w:sz w:val="12"/>
          <w:szCs w:val="24"/>
          <w:lang w:val="sk-SK"/>
        </w:rPr>
        <w:t>Po stlačení tlačidla „+“ displej zobrazí 25 stupňov; každým ďalším stlačením sa teplota zvýši o 1 stupeň až do 35 stupňov.</w:t>
      </w:r>
    </w:p>
    <w:p w14:paraId="22019432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6. </w:t>
      </w:r>
      <w:r w:rsidRPr="00494DA8">
        <w:rPr>
          <w:sz w:val="12"/>
          <w:szCs w:val="24"/>
          <w:lang w:val="sk-SK"/>
        </w:rPr>
        <w:t>Po stlačení tlačidla „-“ displej zobrazí 25 stupňov; každým ďalším stlačením sa teplota zníži o 1 stupeň až do 15 stupňov.</w:t>
      </w:r>
    </w:p>
    <w:p w14:paraId="319EF45E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Nastavenie teploty: 15-35 stupňov pomocou „+“ alebo „-“. Ak je izbová teplota nižšia ako nastavená, ohrievač pracuje na nízky alebo vysoký výkon. Ak je vyššia, ohrev sa vypne a pracuje iba ventilátor.</w:t>
      </w:r>
    </w:p>
    <w:p w14:paraId="3A118873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12h časovač: jedným stlačením tlačidla „</w:t>
      </w:r>
      <w:proofErr w:type="spellStart"/>
      <w:r w:rsidRPr="00494DA8">
        <w:rPr>
          <w:sz w:val="12"/>
          <w:szCs w:val="24"/>
          <w:lang w:val="sk-SK"/>
        </w:rPr>
        <w:t>Timer</w:t>
      </w:r>
      <w:proofErr w:type="spellEnd"/>
      <w:r w:rsidRPr="00494DA8">
        <w:rPr>
          <w:sz w:val="12"/>
          <w:szCs w:val="24"/>
          <w:lang w:val="sk-SK"/>
        </w:rPr>
        <w:t>“ nastavíte 1 hodinu, druhým 2 hodiny atď. Dvanástym stlačením nastavíte 12 hodín; trinástym sa nastavenie vráti na 1 hodinu. Po nastavení sa na displeji striedavo zobrazuje teplota a časovač.</w:t>
      </w:r>
    </w:p>
    <w:p w14:paraId="4DAC767F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BEZPEČNOSTNÉ FUNKCIE</w:t>
      </w:r>
    </w:p>
    <w:p w14:paraId="6C4AD45B" w14:textId="77777777" w:rsidR="00C72384" w:rsidRPr="00494DA8" w:rsidRDefault="00000000">
      <w:pPr>
        <w:pStyle w:val="Nadpis2"/>
        <w:keepNext w:val="0"/>
        <w:keepLines w:val="0"/>
        <w:spacing w:before="0" w:after="0" w:line="197" w:lineRule="auto"/>
        <w:rPr>
          <w:sz w:val="24"/>
          <w:szCs w:val="28"/>
          <w:lang w:val="sk-SK"/>
        </w:rPr>
      </w:pPr>
      <w:r w:rsidRPr="00494DA8">
        <w:rPr>
          <w:sz w:val="14"/>
          <w:szCs w:val="28"/>
          <w:lang w:val="sk-SK"/>
        </w:rPr>
        <w:t>1. OCHRANNÝ VYPÍNAČ PRI PREVRÁTENÍ</w:t>
      </w:r>
    </w:p>
    <w:p w14:paraId="0DC18852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Pri používaní ohrievača vo zvislej polohe na rovnom a stabilnom povrchu je ochranný vypínač aktívny.</w:t>
      </w:r>
    </w:p>
    <w:p w14:paraId="54975C92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Pri prevrátení ohrievač automaticky prestane pracovať.</w:t>
      </w:r>
    </w:p>
    <w:p w14:paraId="4DC74260" w14:textId="77777777" w:rsidR="00C72384" w:rsidRPr="00494DA8" w:rsidRDefault="00000000">
      <w:pPr>
        <w:pStyle w:val="Nadpis2"/>
        <w:keepNext w:val="0"/>
        <w:keepLines w:val="0"/>
        <w:spacing w:before="0" w:after="0" w:line="197" w:lineRule="auto"/>
        <w:rPr>
          <w:sz w:val="24"/>
          <w:szCs w:val="28"/>
          <w:lang w:val="sk-SK"/>
        </w:rPr>
      </w:pPr>
      <w:r w:rsidRPr="00494DA8">
        <w:rPr>
          <w:sz w:val="14"/>
          <w:szCs w:val="28"/>
          <w:lang w:val="sk-SK"/>
        </w:rPr>
        <w:t>2. OCHRANA PROTI PREHRIATIU</w:t>
      </w:r>
    </w:p>
    <w:p w14:paraId="704A47F2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Spotrebič je vybavený bezpečnostným systémom, ktorý pri prehriatí automaticky odpojí napájanie ohrievača. Ak k tomu dôjde, spotrebič vypnite, vytiahnite zo zásuvky a počkajte približne 10 minút, kým vychladne.</w:t>
      </w:r>
    </w:p>
    <w:p w14:paraId="6CB6FE68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ČISTENIE A ÚDRŽBA</w:t>
      </w:r>
    </w:p>
    <w:p w14:paraId="434AC069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Na čistenie NEPOUŽÍVAJTE žieravé ani abrazívne čistiace prostriedky; môžu poškodiť povrch.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98"/>
      </w:tblGrid>
      <w:tr w:rsidR="00C72384" w:rsidRPr="00494DA8" w14:paraId="77D2F9D6" w14:textId="77777777">
        <w:trPr>
          <w:jc w:val="center"/>
        </w:trPr>
        <w:tc>
          <w:tcPr>
            <w:tcW w:w="11566" w:type="dxa"/>
            <w:shd w:val="clear" w:color="auto" w:fill="FFF2CC"/>
            <w:tcMar>
              <w:top w:w="0" w:type="dxa"/>
              <w:left w:w="4" w:type="dxa"/>
              <w:bottom w:w="0" w:type="dxa"/>
              <w:right w:w="4" w:type="dxa"/>
            </w:tcMar>
          </w:tcPr>
          <w:p w14:paraId="25C453E3" w14:textId="77777777" w:rsidR="00C72384" w:rsidRPr="00494DA8" w:rsidRDefault="00000000">
            <w:pPr>
              <w:spacing w:after="0" w:line="190" w:lineRule="auto"/>
              <w:rPr>
                <w:sz w:val="20"/>
                <w:szCs w:val="24"/>
                <w:lang w:val="sk-SK"/>
              </w:rPr>
            </w:pPr>
            <w:r w:rsidRPr="00494DA8">
              <w:rPr>
                <w:b/>
                <w:sz w:val="11"/>
                <w:szCs w:val="24"/>
                <w:lang w:val="sk-SK"/>
              </w:rPr>
              <w:t xml:space="preserve">UPOZORNENIE: </w:t>
            </w:r>
            <w:r w:rsidRPr="00494DA8">
              <w:rPr>
                <w:sz w:val="11"/>
                <w:szCs w:val="24"/>
                <w:lang w:val="sk-SK"/>
              </w:rPr>
              <w:t>Zabráňte vniknutiu kvapaliny do ohrievača.</w:t>
            </w:r>
          </w:p>
        </w:tc>
      </w:tr>
    </w:tbl>
    <w:p w14:paraId="73C786CB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p w14:paraId="488B03EB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1. </w:t>
      </w:r>
      <w:r w:rsidRPr="00494DA8">
        <w:rPr>
          <w:sz w:val="12"/>
          <w:szCs w:val="24"/>
          <w:lang w:val="sk-SK"/>
        </w:rPr>
        <w:t>Na čistenie NEPOUŽÍVAJTE alkohol, benzín, abrazívne prášky, leštidlá na nábytok ani hrubé kefy; mohlo by dôjsť k poškodeniu alebo znehodnoteniu povrchu.</w:t>
      </w:r>
    </w:p>
    <w:p w14:paraId="1822370C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2. </w:t>
      </w:r>
      <w:r w:rsidRPr="00494DA8">
        <w:rPr>
          <w:sz w:val="12"/>
          <w:szCs w:val="24"/>
          <w:lang w:val="sk-SK"/>
        </w:rPr>
        <w:t>Ohrievač NEPONÁRAJTE do vody.</w:t>
      </w:r>
    </w:p>
    <w:p w14:paraId="73A697AE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b/>
          <w:sz w:val="12"/>
          <w:szCs w:val="24"/>
          <w:lang w:val="sk-SK"/>
        </w:rPr>
        <w:t xml:space="preserve">3. </w:t>
      </w:r>
      <w:r w:rsidRPr="00494DA8">
        <w:rPr>
          <w:sz w:val="12"/>
          <w:szCs w:val="24"/>
          <w:lang w:val="sk-SK"/>
        </w:rPr>
        <w:t>Pred použitím počkajte, kým nie je spotrebič úplne suchý.</w:t>
      </w:r>
    </w:p>
    <w:p w14:paraId="5915E39F" w14:textId="777777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SKLADOVANIE</w:t>
      </w:r>
    </w:p>
    <w:p w14:paraId="37CA3CE1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Ak ohrievač nebudete dlhší čas používať, vytiahnite ho zo zásuvky a uložte do pôvodného obalu, aby sa na ňom neusadzoval prach a nečistoty.</w:t>
      </w:r>
    </w:p>
    <w:p w14:paraId="648E4FB7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Spotrebič skladujte na suchom mieste neprístupnom deťom a zvieratám.</w:t>
      </w:r>
    </w:p>
    <w:p w14:paraId="5D372C2C" w14:textId="77777777" w:rsidR="00494DA8" w:rsidRDefault="00494DA8">
      <w:pPr>
        <w:pStyle w:val="Nadpis1"/>
        <w:keepNext w:val="0"/>
        <w:keepLines w:val="0"/>
        <w:spacing w:before="0" w:after="0" w:line="197" w:lineRule="auto"/>
        <w:rPr>
          <w:sz w:val="14"/>
          <w:szCs w:val="32"/>
          <w:lang w:val="sk-SK"/>
        </w:rPr>
      </w:pPr>
    </w:p>
    <w:p w14:paraId="4295005D" w14:textId="59459377" w:rsidR="00C72384" w:rsidRPr="00494DA8" w:rsidRDefault="00000000">
      <w:pPr>
        <w:pStyle w:val="Nadpis1"/>
        <w:keepNext w:val="0"/>
        <w:keepLines w:val="0"/>
        <w:spacing w:before="0" w:after="0" w:line="197" w:lineRule="auto"/>
        <w:rPr>
          <w:sz w:val="32"/>
          <w:szCs w:val="32"/>
          <w:lang w:val="sk-SK"/>
        </w:rPr>
      </w:pPr>
      <w:r w:rsidRPr="00494DA8">
        <w:rPr>
          <w:sz w:val="14"/>
          <w:szCs w:val="32"/>
          <w:lang w:val="sk-SK"/>
        </w:rPr>
        <w:t>ODSTRAŇOVANIE PORÚCH</w:t>
      </w:r>
    </w:p>
    <w:p w14:paraId="693BC44D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Ak spotrebič nefunguje správne, najprv skontrolujte, či môžete problém odstrániť sami.</w:t>
      </w:r>
    </w:p>
    <w:p w14:paraId="34E6B9FB" w14:textId="77777777" w:rsidR="00C72384" w:rsidRPr="00494DA8" w:rsidRDefault="00000000">
      <w:pPr>
        <w:spacing w:after="0" w:line="197" w:lineRule="auto"/>
        <w:rPr>
          <w:sz w:val="20"/>
          <w:szCs w:val="24"/>
          <w:lang w:val="sk-SK"/>
        </w:rPr>
      </w:pPr>
      <w:r w:rsidRPr="00494DA8">
        <w:rPr>
          <w:sz w:val="12"/>
          <w:szCs w:val="24"/>
          <w:lang w:val="sk-SK"/>
        </w:rPr>
        <w:t>• Nepokúšajte sa chybný elektrický spotrebič opravovať sami.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799"/>
        <w:gridCol w:w="3800"/>
        <w:gridCol w:w="3801"/>
      </w:tblGrid>
      <w:tr w:rsidR="00C72384" w:rsidRPr="00494DA8" w14:paraId="482A8FC6" w14:textId="77777777">
        <w:trPr>
          <w:tblHeader/>
          <w:jc w:val="center"/>
        </w:trPr>
        <w:tc>
          <w:tcPr>
            <w:tcW w:w="3855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2799D44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b/>
                <w:sz w:val="12"/>
                <w:szCs w:val="28"/>
                <w:lang w:val="sk-SK"/>
              </w:rPr>
              <w:t>Problém</w:t>
            </w:r>
          </w:p>
        </w:tc>
        <w:tc>
          <w:tcPr>
            <w:tcW w:w="3855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5E92ED54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b/>
                <w:sz w:val="12"/>
                <w:szCs w:val="28"/>
                <w:lang w:val="sk-SK"/>
              </w:rPr>
              <w:t>Možná príčina</w:t>
            </w:r>
          </w:p>
        </w:tc>
        <w:tc>
          <w:tcPr>
            <w:tcW w:w="3856" w:type="dxa"/>
            <w:shd w:val="clear" w:color="auto" w:fill="D9EAF7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5A78F20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b/>
                <w:sz w:val="12"/>
                <w:szCs w:val="28"/>
                <w:lang w:val="sk-SK"/>
              </w:rPr>
              <w:t>Riešenie</w:t>
            </w:r>
          </w:p>
        </w:tc>
      </w:tr>
      <w:tr w:rsidR="00C72384" w:rsidRPr="00494DA8" w14:paraId="1FF1120D" w14:textId="77777777">
        <w:trPr>
          <w:jc w:val="center"/>
        </w:trPr>
        <w:tc>
          <w:tcPr>
            <w:tcW w:w="3855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23DA6DE8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sz w:val="12"/>
                <w:szCs w:val="28"/>
                <w:lang w:val="sk-SK"/>
              </w:rPr>
              <w:t>Spotrebič nefunguje.</w:t>
            </w:r>
          </w:p>
        </w:tc>
        <w:tc>
          <w:tcPr>
            <w:tcW w:w="3855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0DB721FE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sz w:val="12"/>
                <w:szCs w:val="28"/>
                <w:lang w:val="sk-SK"/>
              </w:rPr>
              <w:t>Spotrebič nie je správne zasunutý do zásuvky.</w:t>
            </w:r>
          </w:p>
        </w:tc>
        <w:tc>
          <w:tcPr>
            <w:tcW w:w="3856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459FD667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sz w:val="12"/>
                <w:szCs w:val="28"/>
                <w:lang w:val="sk-SK"/>
              </w:rPr>
              <w:t>Zasuňte spotrebič správne do zásuvky.</w:t>
            </w:r>
          </w:p>
        </w:tc>
      </w:tr>
      <w:tr w:rsidR="00C72384" w:rsidRPr="00494DA8" w14:paraId="21C2CE97" w14:textId="77777777">
        <w:trPr>
          <w:jc w:val="center"/>
        </w:trPr>
        <w:tc>
          <w:tcPr>
            <w:tcW w:w="3855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7E4E2E06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sz w:val="12"/>
                <w:szCs w:val="28"/>
                <w:lang w:val="sk-SK"/>
              </w:rPr>
              <w:t>Spotrebič nefunguje.</w:t>
            </w:r>
          </w:p>
        </w:tc>
        <w:tc>
          <w:tcPr>
            <w:tcW w:w="3855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184889F4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sz w:val="12"/>
                <w:szCs w:val="28"/>
                <w:lang w:val="sk-SK"/>
              </w:rPr>
              <w:t>1. Zásuvka je chybná.</w:t>
            </w:r>
            <w:r w:rsidRPr="00AB3E22">
              <w:rPr>
                <w:sz w:val="12"/>
                <w:szCs w:val="28"/>
                <w:lang w:val="sk-SK"/>
              </w:rPr>
              <w:br/>
              <w:t>2. Poistka/istič je vypnutý.</w:t>
            </w:r>
          </w:p>
        </w:tc>
        <w:tc>
          <w:tcPr>
            <w:tcW w:w="3856" w:type="dxa"/>
            <w:tcMar>
              <w:top w:w="0" w:type="dxa"/>
              <w:left w:w="4" w:type="dxa"/>
              <w:bottom w:w="0" w:type="dxa"/>
              <w:right w:w="4" w:type="dxa"/>
            </w:tcMar>
            <w:vAlign w:val="center"/>
          </w:tcPr>
          <w:p w14:paraId="31E10D2A" w14:textId="77777777" w:rsidR="00C72384" w:rsidRPr="00AB3E22" w:rsidRDefault="00000000">
            <w:pPr>
              <w:spacing w:after="0" w:line="190" w:lineRule="auto"/>
              <w:rPr>
                <w:sz w:val="12"/>
                <w:szCs w:val="28"/>
                <w:lang w:val="sk-SK"/>
              </w:rPr>
            </w:pPr>
            <w:r w:rsidRPr="00AB3E22">
              <w:rPr>
                <w:sz w:val="12"/>
                <w:szCs w:val="28"/>
                <w:lang w:val="sk-SK"/>
              </w:rPr>
              <w:t>1. Zapojte spotrebič do inej zásuvky.</w:t>
            </w:r>
            <w:r w:rsidRPr="00AB3E22">
              <w:rPr>
                <w:sz w:val="12"/>
                <w:szCs w:val="28"/>
                <w:lang w:val="sk-SK"/>
              </w:rPr>
              <w:br/>
              <w:t>2. Skontrolujte poistku/istič elektrickej siete.</w:t>
            </w:r>
          </w:p>
        </w:tc>
      </w:tr>
    </w:tbl>
    <w:p w14:paraId="497C3186" w14:textId="77777777" w:rsidR="00C72384" w:rsidRPr="00494DA8" w:rsidRDefault="00C72384">
      <w:pPr>
        <w:spacing w:after="0" w:line="197" w:lineRule="auto"/>
        <w:rPr>
          <w:sz w:val="20"/>
          <w:szCs w:val="24"/>
          <w:lang w:val="sk-SK"/>
        </w:rPr>
      </w:pPr>
    </w:p>
    <w:sectPr w:rsidR="00C72384" w:rsidRPr="00494DA8" w:rsidSect="006531E4">
      <w:headerReference w:type="default" r:id="rId9"/>
      <w:footerReference w:type="default" r:id="rId10"/>
      <w:pgSz w:w="11906" w:h="16838"/>
      <w:pgMar w:top="232" w:right="232" w:bottom="232" w:left="284" w:header="28" w:footer="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28209" w14:textId="77777777" w:rsidR="001A23C9" w:rsidRDefault="001A23C9">
      <w:pPr>
        <w:spacing w:after="0" w:line="240" w:lineRule="auto"/>
      </w:pPr>
      <w:r>
        <w:separator/>
      </w:r>
    </w:p>
  </w:endnote>
  <w:endnote w:type="continuationSeparator" w:id="0">
    <w:p w14:paraId="3FA7C666" w14:textId="77777777" w:rsidR="001A23C9" w:rsidRDefault="001A2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2E54" w14:textId="526C5AF3" w:rsidR="00C72384" w:rsidRDefault="00000000" w:rsidP="00494DA8">
    <w:pPr>
      <w:pStyle w:val="Zpat"/>
      <w:spacing w:line="156" w:lineRule="auto"/>
    </w:pPr>
    <w:r>
      <w:rPr>
        <w:color w:val="646464"/>
        <w:sz w:val="6"/>
      </w:rPr>
      <w:t xml:space="preserve"> </w:t>
    </w:r>
    <w:r>
      <w:rPr>
        <w:color w:val="646464"/>
        <w:sz w:val="6"/>
      </w:rPr>
      <w:fldChar w:fldCharType="begin"/>
    </w:r>
    <w:r>
      <w:rPr>
        <w:color w:val="646464"/>
        <w:sz w:val="6"/>
      </w:rPr>
      <w:instrText>PAGE</w:instrText>
    </w:r>
    <w:r>
      <w:rPr>
        <w:color w:val="646464"/>
        <w:sz w:val="6"/>
      </w:rPr>
      <w:fldChar w:fldCharType="separate"/>
    </w:r>
    <w:r w:rsidR="00494DA8">
      <w:rPr>
        <w:noProof/>
        <w:color w:val="646464"/>
        <w:sz w:val="6"/>
      </w:rPr>
      <w:t>1</w:t>
    </w:r>
    <w:r>
      <w:rPr>
        <w:color w:val="646464"/>
        <w:sz w:val="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714B0" w14:textId="77777777" w:rsidR="001A23C9" w:rsidRDefault="001A23C9">
      <w:pPr>
        <w:spacing w:after="0" w:line="240" w:lineRule="auto"/>
      </w:pPr>
      <w:r>
        <w:separator/>
      </w:r>
    </w:p>
  </w:footnote>
  <w:footnote w:type="continuationSeparator" w:id="0">
    <w:p w14:paraId="2212F669" w14:textId="77777777" w:rsidR="001A23C9" w:rsidRDefault="001A2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3B3B" w14:textId="0A87D527" w:rsidR="00C72384" w:rsidRDefault="00C72384">
    <w:pPr>
      <w:pStyle w:val="Zhlav"/>
      <w:spacing w:line="156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7529666">
    <w:abstractNumId w:val="8"/>
  </w:num>
  <w:num w:numId="2" w16cid:durableId="1259874566">
    <w:abstractNumId w:val="6"/>
  </w:num>
  <w:num w:numId="3" w16cid:durableId="750466588">
    <w:abstractNumId w:val="5"/>
  </w:num>
  <w:num w:numId="4" w16cid:durableId="145166966">
    <w:abstractNumId w:val="4"/>
  </w:num>
  <w:num w:numId="5" w16cid:durableId="1569264870">
    <w:abstractNumId w:val="7"/>
  </w:num>
  <w:num w:numId="6" w16cid:durableId="1480727022">
    <w:abstractNumId w:val="3"/>
  </w:num>
  <w:num w:numId="7" w16cid:durableId="177278727">
    <w:abstractNumId w:val="2"/>
  </w:num>
  <w:num w:numId="8" w16cid:durableId="2012950939">
    <w:abstractNumId w:val="1"/>
  </w:num>
  <w:num w:numId="9" w16cid:durableId="923613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177"/>
    <w:rsid w:val="00034616"/>
    <w:rsid w:val="000476CA"/>
    <w:rsid w:val="0006063C"/>
    <w:rsid w:val="0015074B"/>
    <w:rsid w:val="001A23C9"/>
    <w:rsid w:val="0029639D"/>
    <w:rsid w:val="00326F90"/>
    <w:rsid w:val="00457E60"/>
    <w:rsid w:val="00494DA8"/>
    <w:rsid w:val="006531E4"/>
    <w:rsid w:val="0092458D"/>
    <w:rsid w:val="00AA1D8D"/>
    <w:rsid w:val="00AB3E22"/>
    <w:rsid w:val="00AF16C4"/>
    <w:rsid w:val="00B47730"/>
    <w:rsid w:val="00C72384"/>
    <w:rsid w:val="00CB0664"/>
    <w:rsid w:val="00F537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51B18"/>
  <w14:defaultImageDpi w14:val="300"/>
  <w15:docId w15:val="{5D535E1B-62E5-4218-B5C3-385B3055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2" w:lineRule="auto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1F4E79"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2702</Words>
  <Characters>15947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Jaroslav Krákora</cp:lastModifiedBy>
  <cp:revision>5</cp:revision>
  <dcterms:created xsi:type="dcterms:W3CDTF">2013-12-23T23:15:00Z</dcterms:created>
  <dcterms:modified xsi:type="dcterms:W3CDTF">2026-09-29T10:40:00Z</dcterms:modified>
  <cp:category/>
</cp:coreProperties>
</file>